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E" w:rsidRDefault="005E238E" w:rsidP="005E238E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School Development Plan – </w:t>
      </w:r>
      <w:proofErr w:type="gramStart"/>
      <w:r>
        <w:rPr>
          <w:rFonts w:ascii="Arial" w:hAnsi="Arial" w:cs="Arial"/>
          <w:sz w:val="72"/>
          <w:szCs w:val="72"/>
        </w:rPr>
        <w:t>5 year</w:t>
      </w:r>
      <w:proofErr w:type="gramEnd"/>
      <w:r>
        <w:rPr>
          <w:rFonts w:ascii="Arial" w:hAnsi="Arial" w:cs="Arial"/>
          <w:sz w:val="72"/>
          <w:szCs w:val="72"/>
        </w:rPr>
        <w:t xml:space="preserve"> o</w:t>
      </w:r>
      <w:r w:rsidRPr="000D7671">
        <w:rPr>
          <w:rFonts w:ascii="Arial" w:hAnsi="Arial" w:cs="Arial"/>
          <w:sz w:val="72"/>
          <w:szCs w:val="72"/>
        </w:rPr>
        <w:t>verview</w:t>
      </w:r>
    </w:p>
    <w:p w:rsidR="005E238E" w:rsidRPr="005A48D9" w:rsidRDefault="005E238E" w:rsidP="005E238E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E238E" w:rsidTr="00AA1B9D">
        <w:tc>
          <w:tcPr>
            <w:tcW w:w="2878" w:type="dxa"/>
            <w:shd w:val="clear" w:color="auto" w:fill="385623" w:themeFill="accent6" w:themeFillShade="80"/>
          </w:tcPr>
          <w:p w:rsidR="005E238E" w:rsidRPr="00153A28" w:rsidRDefault="005E238E" w:rsidP="00AA1B9D">
            <w:pPr>
              <w:jc w:val="center"/>
              <w:rPr>
                <w:b/>
                <w:sz w:val="36"/>
                <w:szCs w:val="36"/>
              </w:rPr>
            </w:pPr>
            <w:r w:rsidRPr="00153A28">
              <w:rPr>
                <w:sz w:val="36"/>
                <w:szCs w:val="36"/>
              </w:rPr>
              <w:t>2020/2021</w:t>
            </w:r>
          </w:p>
        </w:tc>
        <w:tc>
          <w:tcPr>
            <w:tcW w:w="2878" w:type="dxa"/>
            <w:shd w:val="clear" w:color="auto" w:fill="538135" w:themeFill="accent6" w:themeFillShade="BF"/>
          </w:tcPr>
          <w:p w:rsidR="005E238E" w:rsidRPr="00153A28" w:rsidRDefault="005E238E" w:rsidP="00AA1B9D">
            <w:pPr>
              <w:jc w:val="center"/>
              <w:rPr>
                <w:sz w:val="36"/>
                <w:szCs w:val="36"/>
              </w:rPr>
            </w:pPr>
            <w:r w:rsidRPr="00153A28">
              <w:rPr>
                <w:sz w:val="36"/>
                <w:szCs w:val="36"/>
              </w:rPr>
              <w:t>2021/2022</w:t>
            </w:r>
          </w:p>
        </w:tc>
        <w:tc>
          <w:tcPr>
            <w:tcW w:w="2878" w:type="dxa"/>
            <w:shd w:val="clear" w:color="auto" w:fill="A8D08D" w:themeFill="accent6" w:themeFillTint="99"/>
          </w:tcPr>
          <w:p w:rsidR="005E238E" w:rsidRPr="00153A28" w:rsidRDefault="005E238E" w:rsidP="00AA1B9D">
            <w:pPr>
              <w:jc w:val="center"/>
              <w:rPr>
                <w:sz w:val="36"/>
                <w:szCs w:val="36"/>
              </w:rPr>
            </w:pPr>
            <w:r w:rsidRPr="00153A28">
              <w:rPr>
                <w:sz w:val="36"/>
                <w:szCs w:val="36"/>
              </w:rPr>
              <w:t>2022/2023</w:t>
            </w:r>
          </w:p>
        </w:tc>
        <w:tc>
          <w:tcPr>
            <w:tcW w:w="2878" w:type="dxa"/>
            <w:shd w:val="clear" w:color="auto" w:fill="C5E0B3" w:themeFill="accent6" w:themeFillTint="66"/>
          </w:tcPr>
          <w:p w:rsidR="005E238E" w:rsidRPr="00153A28" w:rsidRDefault="005E238E" w:rsidP="00AA1B9D">
            <w:pPr>
              <w:jc w:val="center"/>
              <w:rPr>
                <w:sz w:val="36"/>
                <w:szCs w:val="36"/>
              </w:rPr>
            </w:pPr>
            <w:r w:rsidRPr="00153A28">
              <w:rPr>
                <w:sz w:val="36"/>
                <w:szCs w:val="36"/>
              </w:rPr>
              <w:t>2023/2024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5E238E" w:rsidRPr="00153A28" w:rsidRDefault="005E238E" w:rsidP="00AA1B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2024/2025</w:t>
            </w:r>
          </w:p>
        </w:tc>
      </w:tr>
      <w:tr w:rsidR="005E238E" w:rsidTr="00AA1B9D">
        <w:tc>
          <w:tcPr>
            <w:tcW w:w="2878" w:type="dxa"/>
          </w:tcPr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We maintain our status as a GOOD school.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Pupil </w:t>
            </w:r>
            <w:r w:rsidRPr="005E238E">
              <w:rPr>
                <w:rFonts w:asciiTheme="minorHAnsi" w:hAnsiTheme="minorHAnsi"/>
                <w:sz w:val="20"/>
                <w:szCs w:val="20"/>
              </w:rPr>
              <w:t>numb</w:t>
            </w:r>
            <w:r w:rsidR="005B732B">
              <w:rPr>
                <w:rFonts w:asciiTheme="minorHAnsi" w:hAnsiTheme="minorHAnsi"/>
                <w:sz w:val="20"/>
                <w:szCs w:val="20"/>
              </w:rPr>
              <w:t>ers remain (or exceed) the 2019/2020 level.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 xml:space="preserve">Develop further an inclusive and </w:t>
            </w:r>
            <w:r w:rsidRPr="005E238E">
              <w:rPr>
                <w:sz w:val="20"/>
                <w:szCs w:val="20"/>
              </w:rPr>
              <w:t>distributed leadership structure in which key areas of responsibility and accountabilities are defined.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All staff are highly effective and their knowledge and skills build and develop over the year.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The school has a robust plan in place to secure the well-being of all staff in our small school.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The school provides a curriculum that delivers challenge for all pupils.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Gaps in pupil learning are identified at the earliest possible stage and swift action is taken to address the gaps.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E238E">
              <w:rPr>
                <w:sz w:val="20"/>
                <w:szCs w:val="20"/>
              </w:rPr>
              <w:t>Assessment and tracking of all subjects in the curriculum is in place.</w:t>
            </w:r>
          </w:p>
          <w:p w:rsidR="005E238E" w:rsidRPr="005E238E" w:rsidRDefault="005E238E" w:rsidP="005E23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 xml:space="preserve">The ICT curriculum is developed so that it </w:t>
            </w:r>
            <w:r w:rsidRPr="005E238E">
              <w:rPr>
                <w:rFonts w:asciiTheme="minorHAnsi" w:hAnsiTheme="minorHAnsi"/>
                <w:sz w:val="20"/>
                <w:szCs w:val="20"/>
              </w:rPr>
              <w:lastRenderedPageBreak/>
              <w:t>becomes an identifying feature of our school.</w:t>
            </w:r>
          </w:p>
          <w:p w:rsidR="005E238E" w:rsidRDefault="005B732B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use of Microsoft Teams is embedded in the school, both as a teaching and learning tool and to support the leadership and management of the school.</w:t>
            </w:r>
          </w:p>
          <w:p w:rsidR="005B732B" w:rsidRPr="005E238E" w:rsidRDefault="005B732B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outdoor learning environment is improved with the help of external community groups.</w:t>
            </w:r>
          </w:p>
        </w:tc>
        <w:tc>
          <w:tcPr>
            <w:tcW w:w="2878" w:type="dxa"/>
          </w:tcPr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238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 maintain our status as a GOOD school.</w:t>
            </w:r>
          </w:p>
          <w:p w:rsidR="005B732B" w:rsidRPr="005E238E" w:rsidRDefault="005B732B" w:rsidP="005B73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Pupil </w:t>
            </w:r>
            <w:r w:rsidRPr="005E238E">
              <w:rPr>
                <w:rFonts w:asciiTheme="minorHAnsi" w:hAnsiTheme="minorHAnsi"/>
                <w:sz w:val="20"/>
                <w:szCs w:val="20"/>
              </w:rPr>
              <w:t>numb</w:t>
            </w:r>
            <w:r>
              <w:rPr>
                <w:rFonts w:asciiTheme="minorHAnsi" w:hAnsiTheme="minorHAnsi"/>
                <w:sz w:val="20"/>
                <w:szCs w:val="20"/>
              </w:rPr>
              <w:t>ers increase by 5 in relation to the 2019/2020 level.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238E">
              <w:rPr>
                <w:rFonts w:asciiTheme="minorHAnsi" w:hAnsiTheme="minorHAnsi" w:cstheme="minorHAnsi"/>
                <w:sz w:val="20"/>
                <w:szCs w:val="20"/>
              </w:rPr>
              <w:t>All staff continue to be highly effective and their knowledge and skills carry on developing so that this consistently translates into improvements in the teaching of the curriculum.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238E">
              <w:rPr>
                <w:rFonts w:asciiTheme="minorHAnsi" w:hAnsiTheme="minorHAnsi" w:cstheme="minorHAnsi"/>
                <w:sz w:val="20"/>
                <w:szCs w:val="20"/>
              </w:rPr>
              <w:t>The school consults with staff at all levels to ensure that it continually takes account of their well-being.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The school continues to review and tweak its curriculum so that it continues to delivers challenge for all pupils.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Gaps in pupil learning continue to be identified at the earliest possible stage and swift action is taken to address the gaps.</w:t>
            </w:r>
          </w:p>
          <w:p w:rsidR="005E238E" w:rsidRDefault="005E238E" w:rsidP="005B73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The budget deficit is recovered.</w:t>
            </w:r>
          </w:p>
          <w:p w:rsidR="005B732B" w:rsidRPr="005E238E" w:rsidRDefault="005B732B" w:rsidP="005B73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re-decorating cycle is re-established with the support from external community groups.</w:t>
            </w:r>
          </w:p>
        </w:tc>
        <w:tc>
          <w:tcPr>
            <w:tcW w:w="2878" w:type="dxa"/>
          </w:tcPr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Benchmarking above local and national comparisons both at the expected and higher standards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Top 20% of schools nationally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Pupil numbers rise steadily year on year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The staffing structure is reviewed in light of growing pupil numbers.</w:t>
            </w:r>
          </w:p>
          <w:p w:rsidR="005E238E" w:rsidRPr="005E238E" w:rsidRDefault="005E238E" w:rsidP="00AA1B9D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Benchmarking above local and national comparisons both at the expected and higher standards</w:t>
            </w:r>
          </w:p>
          <w:p w:rsidR="005E238E" w:rsidRPr="005E238E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Top 20% of schools nationally</w:t>
            </w:r>
          </w:p>
          <w:p w:rsidR="005B732B" w:rsidRPr="005B732B" w:rsidRDefault="005E238E" w:rsidP="00AA1B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238E">
              <w:rPr>
                <w:rFonts w:asciiTheme="minorHAnsi" w:hAnsiTheme="minorHAnsi"/>
                <w:sz w:val="20"/>
                <w:szCs w:val="20"/>
              </w:rPr>
              <w:t>Pupil numbers rise steadily year on year</w:t>
            </w:r>
          </w:p>
          <w:p w:rsidR="005E238E" w:rsidRPr="005B732B" w:rsidRDefault="005B732B" w:rsidP="005B73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732B">
              <w:rPr>
                <w:sz w:val="20"/>
                <w:szCs w:val="20"/>
              </w:rPr>
              <w:t xml:space="preserve">School achieves </w:t>
            </w:r>
          </w:p>
        </w:tc>
        <w:tc>
          <w:tcPr>
            <w:tcW w:w="2878" w:type="dxa"/>
          </w:tcPr>
          <w:p w:rsidR="005E238E" w:rsidRPr="005E238E" w:rsidRDefault="005B732B" w:rsidP="00AA1B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School maintains </w:t>
            </w:r>
            <w:r w:rsidRPr="005B732B">
              <w:rPr>
                <w:sz w:val="20"/>
                <w:szCs w:val="20"/>
              </w:rPr>
              <w:t>OUSTANDING status</w:t>
            </w:r>
          </w:p>
        </w:tc>
      </w:tr>
    </w:tbl>
    <w:p w:rsidR="00BF337F" w:rsidRDefault="00974DBC"/>
    <w:sectPr w:rsidR="00BF337F" w:rsidSect="005E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7570"/>
    <w:multiLevelType w:val="hybridMultilevel"/>
    <w:tmpl w:val="55AE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74308"/>
    <w:multiLevelType w:val="hybridMultilevel"/>
    <w:tmpl w:val="33D60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E"/>
    <w:rsid w:val="005B732B"/>
    <w:rsid w:val="005E238E"/>
    <w:rsid w:val="0066703F"/>
    <w:rsid w:val="007720B6"/>
    <w:rsid w:val="00C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FFE1"/>
  <w15:chartTrackingRefBased/>
  <w15:docId w15:val="{B0554E60-44C6-456A-9979-6843274D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8E"/>
    <w:pPr>
      <w:spacing w:after="0" w:line="240" w:lineRule="auto"/>
    </w:pPr>
    <w:rPr>
      <w:rFonts w:ascii="Gill Sans MT" w:hAnsi="Gill Sans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38E"/>
    <w:pPr>
      <w:spacing w:after="0" w:line="240" w:lineRule="auto"/>
      <w:ind w:left="720"/>
      <w:contextualSpacing/>
    </w:pPr>
    <w:rPr>
      <w:rFonts w:ascii="Gill Sans MT" w:hAnsi="Gill Sans M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Butcher</dc:creator>
  <cp:keywords/>
  <dc:description/>
  <cp:lastModifiedBy>Sue Butcher</cp:lastModifiedBy>
  <cp:revision>2</cp:revision>
  <dcterms:created xsi:type="dcterms:W3CDTF">2020-09-22T17:17:00Z</dcterms:created>
  <dcterms:modified xsi:type="dcterms:W3CDTF">2020-09-22T17:17:00Z</dcterms:modified>
</cp:coreProperties>
</file>