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A649" w14:textId="3F7B26B1" w:rsidR="007E2AED" w:rsidRDefault="00CE263C" w:rsidP="008B4EDA">
      <w:pPr>
        <w:rPr>
          <w:rFonts w:ascii="Comic Sans MS" w:hAnsi="Comic Sans MS"/>
          <w:u w:val="single"/>
          <w:lang w:val="en-GB"/>
        </w:rPr>
      </w:pPr>
      <w:r>
        <w:rPr>
          <w:rFonts w:ascii="Comic Sans MS" w:hAnsi="Comic Sans MS"/>
          <w:u w:val="single"/>
          <w:lang w:val="en-GB"/>
        </w:rPr>
        <w:t xml:space="preserve">Tuesday </w:t>
      </w:r>
      <w:r w:rsidR="005F5BC1">
        <w:rPr>
          <w:rFonts w:ascii="Comic Sans MS" w:hAnsi="Comic Sans MS"/>
          <w:u w:val="single"/>
          <w:lang w:val="en-GB"/>
        </w:rPr>
        <w:t>April 20</w:t>
      </w:r>
      <w:r w:rsidR="005F5BC1" w:rsidRPr="005F5BC1">
        <w:rPr>
          <w:rFonts w:ascii="Comic Sans MS" w:hAnsi="Comic Sans MS"/>
          <w:u w:val="single"/>
          <w:vertAlign w:val="superscript"/>
          <w:lang w:val="en-GB"/>
        </w:rPr>
        <w:t>th</w:t>
      </w:r>
      <w:r w:rsidR="005F5BC1">
        <w:rPr>
          <w:rFonts w:ascii="Comic Sans MS" w:hAnsi="Comic Sans MS"/>
          <w:u w:val="single"/>
          <w:lang w:val="en-GB"/>
        </w:rPr>
        <w:t xml:space="preserve"> </w:t>
      </w:r>
    </w:p>
    <w:p w14:paraId="72882A51" w14:textId="1C621359" w:rsidR="006E1715" w:rsidRDefault="006E1715" w:rsidP="008B4EDA">
      <w:pPr>
        <w:rPr>
          <w:rFonts w:ascii="Comic Sans MS" w:hAnsi="Comic Sans MS"/>
          <w:u w:val="single"/>
          <w:lang w:val="en-GB"/>
        </w:rPr>
      </w:pPr>
      <w:r>
        <w:rPr>
          <w:rFonts w:ascii="Comic Sans MS" w:hAnsi="Comic Sans MS"/>
          <w:u w:val="single"/>
          <w:lang w:val="en-GB"/>
        </w:rPr>
        <w:t>Maths</w:t>
      </w:r>
    </w:p>
    <w:p w14:paraId="689599E1" w14:textId="7B2B1276" w:rsidR="006E1715" w:rsidRDefault="006E1715" w:rsidP="008B4EDA">
      <w:pPr>
        <w:rPr>
          <w:rFonts w:ascii="Comic Sans MS" w:hAnsi="Comic Sans MS"/>
          <w:b/>
          <w:bCs/>
          <w:lang w:val="en-GB"/>
        </w:rPr>
      </w:pPr>
      <w:r>
        <w:rPr>
          <w:rFonts w:ascii="Comic Sans MS" w:hAnsi="Comic Sans MS"/>
          <w:u w:val="single"/>
          <w:lang w:val="en-GB"/>
        </w:rPr>
        <w:t>Mental Maths Warm up</w:t>
      </w:r>
      <w:r>
        <w:rPr>
          <w:rFonts w:ascii="Comic Sans MS" w:hAnsi="Comic Sans MS"/>
          <w:b/>
          <w:bCs/>
          <w:lang w:val="en-GB"/>
        </w:rPr>
        <w:t xml:space="preserve">- </w:t>
      </w:r>
    </w:p>
    <w:p w14:paraId="3E703459" w14:textId="1347A491" w:rsidR="006E1715" w:rsidRDefault="006E1715" w:rsidP="008B4EDA">
      <w:pPr>
        <w:rPr>
          <w:rFonts w:ascii="Comic Sans MS" w:hAnsi="Comic Sans MS"/>
          <w:lang w:val="en-GB"/>
        </w:rPr>
      </w:pPr>
      <w:r w:rsidRPr="006E1715">
        <w:rPr>
          <w:rFonts w:ascii="Comic Sans MS" w:hAnsi="Comic Sans MS"/>
          <w:lang w:val="en-GB"/>
        </w:rPr>
        <w:t>Use a b</w:t>
      </w:r>
      <w:r>
        <w:rPr>
          <w:rFonts w:ascii="Comic Sans MS" w:hAnsi="Comic Sans MS"/>
          <w:lang w:val="en-GB"/>
        </w:rPr>
        <w:t>all or beanbag. Throw your ball to each other</w:t>
      </w:r>
      <w:r w:rsidR="00262284">
        <w:rPr>
          <w:rFonts w:ascii="Comic Sans MS" w:hAnsi="Comic Sans MS"/>
          <w:lang w:val="en-GB"/>
        </w:rPr>
        <w:t xml:space="preserve"> and count each catch. To make it harder, take a step back, to make it easier, roll the ball along the floor. Can you count in twos? [ Count your catch and whisper your partners.] How far can you count?</w:t>
      </w:r>
    </w:p>
    <w:p w14:paraId="060CCAAB" w14:textId="351B555D" w:rsidR="00262284" w:rsidRDefault="00262284" w:rsidP="008B4EDA">
      <w:pPr>
        <w:rPr>
          <w:rFonts w:ascii="Comic Sans MS" w:hAnsi="Comic Sans MS"/>
          <w:lang w:val="en-GB"/>
        </w:rPr>
      </w:pPr>
    </w:p>
    <w:p w14:paraId="0D7D980E" w14:textId="780D8644" w:rsidR="00262284" w:rsidRDefault="00262284" w:rsidP="008B4EDA">
      <w:pPr>
        <w:rPr>
          <w:rFonts w:ascii="Comic Sans MS" w:hAnsi="Comic Sans MS"/>
          <w:u w:val="single"/>
          <w:lang w:val="en-GB"/>
        </w:rPr>
      </w:pPr>
      <w:r w:rsidRPr="00262284">
        <w:rPr>
          <w:rFonts w:ascii="Comic Sans MS" w:hAnsi="Comic Sans MS"/>
          <w:u w:val="single"/>
          <w:lang w:val="en-GB"/>
        </w:rPr>
        <w:t>Maths Main Focus – Pattern hunt</w:t>
      </w:r>
    </w:p>
    <w:p w14:paraId="39E4E92C" w14:textId="6995B1C5" w:rsidR="00E6416C" w:rsidRDefault="00E6416C" w:rsidP="008B4EDA">
      <w:pPr>
        <w:rPr>
          <w:rFonts w:ascii="Comic Sans MS" w:hAnsi="Comic Sans MS"/>
          <w:lang w:val="en-GB"/>
        </w:rPr>
      </w:pPr>
      <w:r>
        <w:rPr>
          <w:rFonts w:ascii="Comic Sans MS" w:hAnsi="Comic Sans MS"/>
          <w:u w:val="single"/>
          <w:lang w:val="en-GB"/>
        </w:rPr>
        <w:t>Learning Objective</w:t>
      </w:r>
      <w:r>
        <w:rPr>
          <w:rFonts w:ascii="Comic Sans MS" w:hAnsi="Comic Sans MS"/>
          <w:lang w:val="en-GB"/>
        </w:rPr>
        <w:t>- To explore pattern in a range of contexts including shapes, colours, sizes, actions and sounds.</w:t>
      </w:r>
    </w:p>
    <w:p w14:paraId="336FA88A" w14:textId="04F838FB" w:rsidR="00E6416C" w:rsidRPr="00E6416C" w:rsidRDefault="00D165B2" w:rsidP="008B4EDA">
      <w:pPr>
        <w:rPr>
          <w:rFonts w:ascii="Comic Sans MS" w:hAnsi="Comic Sans MS"/>
          <w:lang w:val="en-GB"/>
        </w:rPr>
      </w:pPr>
      <w:r>
        <w:rPr>
          <w:rFonts w:ascii="Comic Sans MS" w:hAnsi="Comic Sans MS"/>
          <w:noProof/>
          <w:u w:val="single"/>
          <w:lang w:val="en-GB"/>
        </w:rPr>
        <w:drawing>
          <wp:anchor distT="0" distB="0" distL="114300" distR="114300" simplePos="0" relativeHeight="251658240" behindDoc="1" locked="0" layoutInCell="1" allowOverlap="1" wp14:anchorId="27C46AD1" wp14:editId="275C8CDC">
            <wp:simplePos x="0" y="0"/>
            <wp:positionH relativeFrom="column">
              <wp:posOffset>3829050</wp:posOffset>
            </wp:positionH>
            <wp:positionV relativeFrom="paragraph">
              <wp:posOffset>16510</wp:posOffset>
            </wp:positionV>
            <wp:extent cx="2667000" cy="3352800"/>
            <wp:effectExtent l="0" t="0" r="0" b="0"/>
            <wp:wrapTight wrapText="bothSides">
              <wp:wrapPolygon edited="0">
                <wp:start x="0" y="0"/>
                <wp:lineTo x="0" y="21477"/>
                <wp:lineTo x="21446" y="21477"/>
                <wp:lineTo x="21446" y="0"/>
                <wp:lineTo x="0" y="0"/>
              </wp:wrapPolygon>
            </wp:wrapTight>
            <wp:docPr id="8" name="Picture 8"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E154B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335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DA08F1F" wp14:editId="2AD084E4">
            <wp:simplePos x="0" y="0"/>
            <wp:positionH relativeFrom="margin">
              <wp:align>left</wp:align>
            </wp:positionH>
            <wp:positionV relativeFrom="paragraph">
              <wp:posOffset>6985</wp:posOffset>
            </wp:positionV>
            <wp:extent cx="3184089" cy="3438525"/>
            <wp:effectExtent l="0" t="0" r="0" b="0"/>
            <wp:wrapTight wrapText="bothSides">
              <wp:wrapPolygon edited="0">
                <wp:start x="0" y="0"/>
                <wp:lineTo x="0" y="21420"/>
                <wp:lineTo x="21454" y="2142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84089" cy="3438525"/>
                    </a:xfrm>
                    <a:prstGeom prst="rect">
                      <a:avLst/>
                    </a:prstGeom>
                  </pic:spPr>
                </pic:pic>
              </a:graphicData>
            </a:graphic>
          </wp:anchor>
        </w:drawing>
      </w:r>
    </w:p>
    <w:p w14:paraId="7E51CB2B" w14:textId="2B3B28CD" w:rsidR="00262284" w:rsidRPr="00262284" w:rsidRDefault="00262284" w:rsidP="008B4EDA">
      <w:pPr>
        <w:rPr>
          <w:rFonts w:ascii="Comic Sans MS" w:hAnsi="Comic Sans MS"/>
          <w:u w:val="single"/>
          <w:lang w:val="en-GB"/>
        </w:rPr>
      </w:pPr>
    </w:p>
    <w:p w14:paraId="388E2096" w14:textId="2F2F3241" w:rsidR="00431480" w:rsidRPr="0000401F" w:rsidRDefault="00431480" w:rsidP="00431480">
      <w:pPr>
        <w:pStyle w:val="ListParagraph"/>
        <w:ind w:left="1080"/>
        <w:rPr>
          <w:rFonts w:ascii="Comic Sans MS" w:hAnsi="Comic Sans MS"/>
          <w:lang w:val="en-GB"/>
        </w:rPr>
      </w:pPr>
    </w:p>
    <w:p w14:paraId="37955788" w14:textId="15BC4CEF" w:rsidR="00431480" w:rsidRDefault="00431480" w:rsidP="00431480">
      <w:pPr>
        <w:pStyle w:val="ListParagraph"/>
        <w:ind w:left="1080"/>
        <w:rPr>
          <w:rFonts w:ascii="Comic Sans MS" w:hAnsi="Comic Sans MS"/>
          <w:lang w:val="en-GB"/>
        </w:rPr>
      </w:pPr>
    </w:p>
    <w:p w14:paraId="56A669B5" w14:textId="75AD1117" w:rsidR="008B4EDA" w:rsidRPr="008B4EDA" w:rsidRDefault="00D165B2" w:rsidP="008B4EDA">
      <w:pPr>
        <w:rPr>
          <w:rFonts w:ascii="Comic Sans MS" w:hAnsi="Comic Sans MS"/>
          <w:lang w:val="en-GB"/>
        </w:rPr>
      </w:pPr>
      <w:r w:rsidRPr="00D165B2">
        <w:rPr>
          <w:rFonts w:ascii="Comic Sans MS" w:hAnsi="Comic Sans MS"/>
          <w:noProof/>
          <w:u w:val="single"/>
          <w:lang w:val="en-GB"/>
        </w:rPr>
        <mc:AlternateContent>
          <mc:Choice Requires="wps">
            <w:drawing>
              <wp:anchor distT="45720" distB="45720" distL="114300" distR="114300" simplePos="0" relativeHeight="251661312" behindDoc="0" locked="0" layoutInCell="1" allowOverlap="1" wp14:anchorId="0B758377" wp14:editId="52D0ACAC">
                <wp:simplePos x="0" y="0"/>
                <wp:positionH relativeFrom="margin">
                  <wp:align>right</wp:align>
                </wp:positionH>
                <wp:positionV relativeFrom="paragraph">
                  <wp:posOffset>2554605</wp:posOffset>
                </wp:positionV>
                <wp:extent cx="683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38275"/>
                        </a:xfrm>
                        <a:prstGeom prst="rect">
                          <a:avLst/>
                        </a:prstGeom>
                        <a:solidFill>
                          <a:srgbClr val="FFFFFF"/>
                        </a:solidFill>
                        <a:ln w="9525">
                          <a:solidFill>
                            <a:srgbClr val="000000"/>
                          </a:solidFill>
                          <a:miter lim="800000"/>
                          <a:headEnd/>
                          <a:tailEnd/>
                        </a:ln>
                      </wps:spPr>
                      <wps:txbx>
                        <w:txbxContent>
                          <w:p w14:paraId="2494A5E5" w14:textId="22C54FA3" w:rsidR="00D165B2" w:rsidRDefault="00D165B2">
                            <w:pPr>
                              <w:rPr>
                                <w:rFonts w:ascii="Comic Sans MS" w:hAnsi="Comic Sans MS"/>
                                <w:lang w:val="en-AU"/>
                              </w:rPr>
                            </w:pPr>
                            <w:r>
                              <w:rPr>
                                <w:rFonts w:ascii="Comic Sans MS" w:hAnsi="Comic Sans MS"/>
                                <w:lang w:val="en-AU"/>
                              </w:rPr>
                              <w:t>Patterns are everywhere!</w:t>
                            </w:r>
                          </w:p>
                          <w:p w14:paraId="068CE9A6" w14:textId="49A75A04" w:rsidR="00D165B2" w:rsidRDefault="00D165B2">
                            <w:pPr>
                              <w:rPr>
                                <w:rFonts w:ascii="Comic Sans MS" w:hAnsi="Comic Sans MS"/>
                                <w:lang w:val="en-AU"/>
                              </w:rPr>
                            </w:pPr>
                            <w:r>
                              <w:rPr>
                                <w:rFonts w:ascii="Comic Sans MS" w:hAnsi="Comic Sans MS"/>
                                <w:lang w:val="en-AU"/>
                              </w:rPr>
                              <w:t>Look around you and hunt for patterns. Look at the walls, carpets, curtains and fabrics. Look in the kitchen, bathroom and go outside. Record your findings by taking pictures or drawing some pictures</w:t>
                            </w:r>
                            <w:r w:rsidR="00B342BC">
                              <w:rPr>
                                <w:rFonts w:ascii="Comic Sans MS" w:hAnsi="Comic Sans MS"/>
                                <w:lang w:val="en-AU"/>
                              </w:rPr>
                              <w:t xml:space="preserve"> and get someone to help you label them. Make a montage of your pictures. See above.</w:t>
                            </w:r>
                            <w:bookmarkStart w:id="0" w:name="_GoBack"/>
                            <w:bookmarkEnd w:id="0"/>
                          </w:p>
                          <w:p w14:paraId="0A294900" w14:textId="3E0E735C" w:rsidR="00B342BC" w:rsidRDefault="00B342BC">
                            <w:pPr>
                              <w:rPr>
                                <w:rFonts w:ascii="Comic Sans MS" w:hAnsi="Comic Sans MS"/>
                                <w:lang w:val="en-AU"/>
                              </w:rPr>
                            </w:pPr>
                            <w:r>
                              <w:rPr>
                                <w:rFonts w:ascii="Comic Sans MS" w:hAnsi="Comic Sans MS"/>
                                <w:lang w:val="en-AU"/>
                              </w:rPr>
                              <w:t>Can we hear patterns – music, beats and story patterns.</w:t>
                            </w:r>
                          </w:p>
                          <w:p w14:paraId="4B6C774C" w14:textId="001A64D4" w:rsidR="00B342BC" w:rsidRPr="00D165B2" w:rsidRDefault="00B342BC">
                            <w:pPr>
                              <w:rPr>
                                <w:rFonts w:ascii="Comic Sans MS" w:hAnsi="Comic Sans MS"/>
                                <w:lang w:val="en-AU"/>
                              </w:rPr>
                            </w:pPr>
                            <w:r>
                              <w:rPr>
                                <w:rFonts w:ascii="Comic Sans MS" w:hAnsi="Comic Sans MS"/>
                                <w:lang w:val="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8377" id="_x0000_t202" coordsize="21600,21600" o:spt="202" path="m,l,21600r21600,l21600,xe">
                <v:stroke joinstyle="miter"/>
                <v:path gradientshapeok="t" o:connecttype="rect"/>
              </v:shapetype>
              <v:shape id="Text Box 2" o:spid="_x0000_s1026" type="#_x0000_t202" style="position:absolute;margin-left:487.3pt;margin-top:201.15pt;width:538.5pt;height:11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NuJQIAAEc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">
                <v:textbox>
                  <w:txbxContent>
                    <w:p w14:paraId="2494A5E5" w14:textId="22C54FA3" w:rsidR="00D165B2" w:rsidRDefault="00D165B2">
                      <w:pPr>
                        <w:rPr>
                          <w:rFonts w:ascii="Comic Sans MS" w:hAnsi="Comic Sans MS"/>
                          <w:lang w:val="en-AU"/>
                        </w:rPr>
                      </w:pPr>
                      <w:r>
                        <w:rPr>
                          <w:rFonts w:ascii="Comic Sans MS" w:hAnsi="Comic Sans MS"/>
                          <w:lang w:val="en-AU"/>
                        </w:rPr>
                        <w:t>Patterns are everywhere!</w:t>
                      </w:r>
                    </w:p>
                    <w:p w14:paraId="068CE9A6" w14:textId="49A75A04" w:rsidR="00D165B2" w:rsidRDefault="00D165B2">
                      <w:pPr>
                        <w:rPr>
                          <w:rFonts w:ascii="Comic Sans MS" w:hAnsi="Comic Sans MS"/>
                          <w:lang w:val="en-AU"/>
                        </w:rPr>
                      </w:pPr>
                      <w:r>
                        <w:rPr>
                          <w:rFonts w:ascii="Comic Sans MS" w:hAnsi="Comic Sans MS"/>
                          <w:lang w:val="en-AU"/>
                        </w:rPr>
                        <w:t>Look around you and hunt for patterns. Look at the walls, carpets, curtains and fabrics. Look in the kitchen, bathroom and go outside. Record your findings by taking pictures or drawing some pictures</w:t>
                      </w:r>
                      <w:r w:rsidR="00B342BC">
                        <w:rPr>
                          <w:rFonts w:ascii="Comic Sans MS" w:hAnsi="Comic Sans MS"/>
                          <w:lang w:val="en-AU"/>
                        </w:rPr>
                        <w:t xml:space="preserve"> and get someone to help you label them. Make a montage of your pictures. See above.</w:t>
                      </w:r>
                      <w:bookmarkStart w:id="1" w:name="_GoBack"/>
                      <w:bookmarkEnd w:id="1"/>
                    </w:p>
                    <w:p w14:paraId="0A294900" w14:textId="3E0E735C" w:rsidR="00B342BC" w:rsidRDefault="00B342BC">
                      <w:pPr>
                        <w:rPr>
                          <w:rFonts w:ascii="Comic Sans MS" w:hAnsi="Comic Sans MS"/>
                          <w:lang w:val="en-AU"/>
                        </w:rPr>
                      </w:pPr>
                      <w:r>
                        <w:rPr>
                          <w:rFonts w:ascii="Comic Sans MS" w:hAnsi="Comic Sans MS"/>
                          <w:lang w:val="en-AU"/>
                        </w:rPr>
                        <w:t>Can we hear patterns – music, beats and story patterns.</w:t>
                      </w:r>
                    </w:p>
                    <w:p w14:paraId="4B6C774C" w14:textId="001A64D4" w:rsidR="00B342BC" w:rsidRPr="00D165B2" w:rsidRDefault="00B342BC">
                      <w:pPr>
                        <w:rPr>
                          <w:rFonts w:ascii="Comic Sans MS" w:hAnsi="Comic Sans MS"/>
                          <w:lang w:val="en-AU"/>
                        </w:rPr>
                      </w:pPr>
                      <w:r>
                        <w:rPr>
                          <w:rFonts w:ascii="Comic Sans MS" w:hAnsi="Comic Sans MS"/>
                          <w:lang w:val="en-AU"/>
                        </w:rPr>
                        <w:t xml:space="preserve"> </w:t>
                      </w:r>
                    </w:p>
                  </w:txbxContent>
                </v:textbox>
                <w10:wrap type="square" anchorx="margin"/>
              </v:shape>
            </w:pict>
          </mc:Fallback>
        </mc:AlternateContent>
      </w:r>
      <w:r>
        <w:rPr>
          <w:rFonts w:ascii="Comic Sans MS" w:hAnsi="Comic Sans MS"/>
          <w:noProof/>
          <w:u w:val="single"/>
          <w:lang w:val="en-GB"/>
        </w:rPr>
        <w:t xml:space="preserve"> </w:t>
      </w:r>
    </w:p>
    <w:sectPr w:rsidR="008B4EDA" w:rsidRPr="008B4EDA" w:rsidSect="00846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09D"/>
    <w:multiLevelType w:val="hybridMultilevel"/>
    <w:tmpl w:val="6FEA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B1490"/>
    <w:multiLevelType w:val="hybridMultilevel"/>
    <w:tmpl w:val="6592F0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E60C22"/>
    <w:multiLevelType w:val="hybridMultilevel"/>
    <w:tmpl w:val="423A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3A26BB"/>
    <w:multiLevelType w:val="hybridMultilevel"/>
    <w:tmpl w:val="FACA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43F26"/>
    <w:multiLevelType w:val="hybridMultilevel"/>
    <w:tmpl w:val="8FC63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75542"/>
    <w:multiLevelType w:val="hybridMultilevel"/>
    <w:tmpl w:val="FB72D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8A62F0"/>
    <w:multiLevelType w:val="hybridMultilevel"/>
    <w:tmpl w:val="A96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26"/>
    <w:rsid w:val="0000071D"/>
    <w:rsid w:val="0000401F"/>
    <w:rsid w:val="0010131A"/>
    <w:rsid w:val="00142718"/>
    <w:rsid w:val="001E4D51"/>
    <w:rsid w:val="00236907"/>
    <w:rsid w:val="00252C45"/>
    <w:rsid w:val="00262284"/>
    <w:rsid w:val="002F619E"/>
    <w:rsid w:val="003609F3"/>
    <w:rsid w:val="00431480"/>
    <w:rsid w:val="005F5BC1"/>
    <w:rsid w:val="00624295"/>
    <w:rsid w:val="00690AA9"/>
    <w:rsid w:val="006E1715"/>
    <w:rsid w:val="00717B15"/>
    <w:rsid w:val="00734B5F"/>
    <w:rsid w:val="007D0A9B"/>
    <w:rsid w:val="007D4EF7"/>
    <w:rsid w:val="007E2AED"/>
    <w:rsid w:val="00846A26"/>
    <w:rsid w:val="008B4EDA"/>
    <w:rsid w:val="008E5784"/>
    <w:rsid w:val="00904FC4"/>
    <w:rsid w:val="009466CB"/>
    <w:rsid w:val="009E67C5"/>
    <w:rsid w:val="00A31AFF"/>
    <w:rsid w:val="00B14DB6"/>
    <w:rsid w:val="00B342BC"/>
    <w:rsid w:val="00C93686"/>
    <w:rsid w:val="00CE263C"/>
    <w:rsid w:val="00D165B2"/>
    <w:rsid w:val="00DD3088"/>
    <w:rsid w:val="00DE3604"/>
    <w:rsid w:val="00E6416C"/>
    <w:rsid w:val="00F04CCE"/>
    <w:rsid w:val="00F23705"/>
    <w:rsid w:val="00F312D2"/>
    <w:rsid w:val="00F3186B"/>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255B"/>
  <w15:chartTrackingRefBased/>
  <w15:docId w15:val="{E95D32E4-DD05-4ACC-BB4B-0BE7E830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GODFREY, Jane (jgodf19)</cp:lastModifiedBy>
  <cp:revision>2</cp:revision>
  <dcterms:created xsi:type="dcterms:W3CDTF">2020-04-20T04:11:00Z</dcterms:created>
  <dcterms:modified xsi:type="dcterms:W3CDTF">2020-04-20T04:11:00Z</dcterms:modified>
</cp:coreProperties>
</file>