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CF" w:rsidRDefault="001E31CF">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1466347</wp:posOffset>
                </wp:positionH>
                <wp:positionV relativeFrom="paragraph">
                  <wp:posOffset>186529</wp:posOffset>
                </wp:positionV>
                <wp:extent cx="5192395" cy="975360"/>
                <wp:effectExtent l="0" t="0" r="273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975360"/>
                        </a:xfrm>
                        <a:prstGeom prst="rect">
                          <a:avLst/>
                        </a:prstGeom>
                        <a:solidFill>
                          <a:srgbClr val="F78609"/>
                        </a:solidFill>
                        <a:ln>
                          <a:solidFill>
                            <a:schemeClr val="bg1"/>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585BDF" w:rsidRDefault="00585BDF" w:rsidP="00585BDF">
                            <w:pPr>
                              <w:jc w:val="center"/>
                              <w:rPr>
                                <w:sz w:val="36"/>
                                <w:szCs w:val="36"/>
                              </w:rPr>
                            </w:pPr>
                            <w:r w:rsidRPr="00585BDF">
                              <w:rPr>
                                <w:sz w:val="36"/>
                                <w:szCs w:val="36"/>
                              </w:rPr>
                              <w:t>BEENHAM PRIMARY SCHOOL – Curriculum policy</w:t>
                            </w:r>
                          </w:p>
                          <w:p w:rsidR="00585BDF" w:rsidRPr="00585BDF" w:rsidRDefault="00A81F4C" w:rsidP="00585BDF">
                            <w:pPr>
                              <w:jc w:val="center"/>
                              <w:rPr>
                                <w:sz w:val="36"/>
                                <w:szCs w:val="36"/>
                              </w:rPr>
                            </w:pPr>
                            <w:r>
                              <w:rPr>
                                <w:sz w:val="36"/>
                                <w:szCs w:val="36"/>
                              </w:rPr>
                              <w:t>Art</w:t>
                            </w:r>
                            <w:r w:rsidR="001B684A">
                              <w:rPr>
                                <w:sz w:val="36"/>
                                <w:szCs w:val="36"/>
                              </w:rPr>
                              <w:t xml:space="preserve">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45pt;margin-top:14.7pt;width:408.85pt;height:7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" fillcolor="#f78609" strokecolor="white [3212]" strokeweight="1pt">
                <v:textbox>
                  <w:txbxContent>
                    <w:p w:rsidR="00585BDF" w:rsidRDefault="00585BDF" w:rsidP="00585BDF">
                      <w:pPr>
                        <w:jc w:val="center"/>
                        <w:rPr>
                          <w:sz w:val="36"/>
                          <w:szCs w:val="36"/>
                        </w:rPr>
                      </w:pPr>
                      <w:r w:rsidRPr="00585BDF">
                        <w:rPr>
                          <w:sz w:val="36"/>
                          <w:szCs w:val="36"/>
                        </w:rPr>
                        <w:t>BEENHAM PRIMARY SCHOOL – Curriculum policy</w:t>
                      </w:r>
                    </w:p>
                    <w:p w:rsidR="00585BDF" w:rsidRPr="00585BDF" w:rsidRDefault="00A81F4C" w:rsidP="00585BDF">
                      <w:pPr>
                        <w:jc w:val="center"/>
                        <w:rPr>
                          <w:sz w:val="36"/>
                          <w:szCs w:val="36"/>
                        </w:rPr>
                      </w:pPr>
                      <w:r>
                        <w:rPr>
                          <w:sz w:val="36"/>
                          <w:szCs w:val="36"/>
                        </w:rPr>
                        <w:t>Art</w:t>
                      </w:r>
                      <w:r w:rsidR="001B684A">
                        <w:rPr>
                          <w:sz w:val="36"/>
                          <w:szCs w:val="36"/>
                        </w:rPr>
                        <w:t xml:space="preserve"> and Design</w:t>
                      </w:r>
                    </w:p>
                  </w:txbxContent>
                </v:textbox>
                <w10:wrap type="squar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-61415</wp:posOffset>
                </wp:positionV>
                <wp:extent cx="6926239" cy="1514902"/>
                <wp:effectExtent l="0" t="0" r="27305" b="28575"/>
                <wp:wrapNone/>
                <wp:docPr id="1" name="Rectangle 1"/>
                <wp:cNvGraphicFramePr/>
                <a:graphic xmlns:a="http://schemas.openxmlformats.org/drawingml/2006/main">
                  <a:graphicData uri="http://schemas.microsoft.com/office/word/2010/wordprocessingShape">
                    <wps:wsp>
                      <wps:cNvSpPr/>
                      <wps:spPr>
                        <a:xfrm>
                          <a:off x="0" y="0"/>
                          <a:ext cx="6926239" cy="1514902"/>
                        </a:xfrm>
                        <a:prstGeom prst="rect">
                          <a:avLst/>
                        </a:prstGeom>
                        <a:solidFill>
                          <a:srgbClr val="F78609"/>
                        </a:solidFill>
                      </wps:spPr>
                      <wps:style>
                        <a:lnRef idx="2">
                          <a:schemeClr val="accent6">
                            <a:shade val="50000"/>
                          </a:schemeClr>
                        </a:lnRef>
                        <a:fillRef idx="1">
                          <a:schemeClr val="accent6"/>
                        </a:fillRef>
                        <a:effectRef idx="0">
                          <a:schemeClr val="accent6"/>
                        </a:effectRef>
                        <a:fontRef idx="minor">
                          <a:schemeClr val="lt1"/>
                        </a:fontRef>
                      </wps:style>
                      <wps:txbx>
                        <w:txbxContent>
                          <w:p w:rsidR="00585BDF" w:rsidRDefault="00585BDF" w:rsidP="00585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0;margin-top:-4.85pt;width:545.35pt;height:119.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" fillcolor="#f78609" strokecolor="#375623 [1609]" strokeweight="1pt">
                <v:textbox>
                  <w:txbxContent>
                    <w:p w:rsidR="00585BDF" w:rsidRDefault="00585BDF" w:rsidP="00585BDF">
                      <w:pPr>
                        <w:jc w:val="center"/>
                      </w:pPr>
                    </w:p>
                  </w:txbxContent>
                </v:textbox>
                <w10:wrap anchorx="margin"/>
              </v:rect>
            </w:pict>
          </mc:Fallback>
        </mc:AlternateContent>
      </w:r>
    </w:p>
    <w:p w:rsidR="001E31CF" w:rsidRDefault="001E31CF">
      <w:r w:rsidRPr="00C54CE5">
        <w:rPr>
          <w:rFonts w:ascii="Comic Sans MS" w:hAnsi="Comic Sans MS"/>
          <w:noProof/>
          <w:lang w:val="en-GB" w:eastAsia="en-GB"/>
        </w:rPr>
        <w:drawing>
          <wp:anchor distT="0" distB="0" distL="114300" distR="114300" simplePos="0" relativeHeight="251660288" behindDoc="0" locked="0" layoutInCell="1" allowOverlap="1">
            <wp:simplePos x="0" y="0"/>
            <wp:positionH relativeFrom="column">
              <wp:posOffset>361164</wp:posOffset>
            </wp:positionH>
            <wp:positionV relativeFrom="paragraph">
              <wp:posOffset>29528</wp:posOffset>
            </wp:positionV>
            <wp:extent cx="818865" cy="74358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86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1CF" w:rsidRDefault="001E31CF"/>
    <w:p w:rsidR="001E31CF" w:rsidRDefault="001E31CF"/>
    <w:p w:rsidR="001E31CF" w:rsidRDefault="001E31CF"/>
    <w:p w:rsidR="001E31CF" w:rsidRDefault="001E31CF"/>
    <w:tbl>
      <w:tblPr>
        <w:tblStyle w:val="TableGrid"/>
        <w:tblW w:w="0" w:type="auto"/>
        <w:tblLook w:val="04A0" w:firstRow="1" w:lastRow="0" w:firstColumn="1" w:lastColumn="0" w:noHBand="0" w:noVBand="1"/>
      </w:tblPr>
      <w:tblGrid>
        <w:gridCol w:w="2122"/>
        <w:gridCol w:w="3273"/>
        <w:gridCol w:w="5395"/>
      </w:tblGrid>
      <w:tr w:rsidR="001E31CF" w:rsidTr="00916394">
        <w:tc>
          <w:tcPr>
            <w:tcW w:w="2122" w:type="dxa"/>
          </w:tcPr>
          <w:p w:rsidR="001E31CF" w:rsidRPr="00165314" w:rsidRDefault="00165314">
            <w:pPr>
              <w:rPr>
                <w:b/>
              </w:rPr>
            </w:pPr>
            <w:r w:rsidRPr="00165314">
              <w:rPr>
                <w:b/>
              </w:rPr>
              <w:t>RESPONSIBLE COMITTEE</w:t>
            </w:r>
          </w:p>
        </w:tc>
        <w:tc>
          <w:tcPr>
            <w:tcW w:w="8668" w:type="dxa"/>
            <w:gridSpan w:val="2"/>
          </w:tcPr>
          <w:p w:rsidR="001E31CF" w:rsidRDefault="00E57B34">
            <w:r>
              <w:t>Non-statutory</w:t>
            </w:r>
          </w:p>
        </w:tc>
      </w:tr>
      <w:tr w:rsidR="00E57B34" w:rsidTr="00916394">
        <w:tc>
          <w:tcPr>
            <w:tcW w:w="2122" w:type="dxa"/>
          </w:tcPr>
          <w:p w:rsidR="00E57B34" w:rsidRPr="00165314" w:rsidRDefault="00E57B34">
            <w:pPr>
              <w:rPr>
                <w:b/>
              </w:rPr>
            </w:pPr>
            <w:r>
              <w:rPr>
                <w:b/>
              </w:rPr>
              <w:t>CURRICULUM CO-ORDINATOR</w:t>
            </w:r>
          </w:p>
        </w:tc>
        <w:tc>
          <w:tcPr>
            <w:tcW w:w="8668" w:type="dxa"/>
            <w:gridSpan w:val="2"/>
          </w:tcPr>
          <w:p w:rsidR="00E57B34" w:rsidRDefault="00E57B34">
            <w:r>
              <w:t>Headteacher</w:t>
            </w:r>
          </w:p>
        </w:tc>
      </w:tr>
      <w:tr w:rsidR="001E31CF" w:rsidTr="00916394">
        <w:tc>
          <w:tcPr>
            <w:tcW w:w="2122" w:type="dxa"/>
          </w:tcPr>
          <w:p w:rsidR="001E31CF" w:rsidRPr="00165314" w:rsidRDefault="000E1DEC">
            <w:pPr>
              <w:rPr>
                <w:b/>
              </w:rPr>
            </w:pPr>
            <w:r>
              <w:rPr>
                <w:b/>
              </w:rPr>
              <w:t>CURRICULUM INTENT</w:t>
            </w:r>
          </w:p>
        </w:tc>
        <w:tc>
          <w:tcPr>
            <w:tcW w:w="8668" w:type="dxa"/>
            <w:gridSpan w:val="2"/>
          </w:tcPr>
          <w:p w:rsidR="00705AA9" w:rsidRDefault="00705AA9" w:rsidP="00705AA9">
            <w:r>
              <w:t>The school believes that art is a vital part of children’s education and has a significant and</w:t>
            </w:r>
          </w:p>
          <w:p w:rsidR="00705AA9" w:rsidRDefault="00705AA9" w:rsidP="00705AA9">
            <w:r>
              <w:t>valuable role in the taught curriculum, as well as the enrichment opportunities we offer our</w:t>
            </w:r>
          </w:p>
          <w:p w:rsidR="00705AA9" w:rsidRDefault="00705AA9" w:rsidP="00705AA9">
            <w:r>
              <w:t xml:space="preserve">pupils. </w:t>
            </w:r>
          </w:p>
          <w:p w:rsidR="00705AA9" w:rsidRDefault="00705AA9" w:rsidP="00705AA9"/>
          <w:p w:rsidR="00705AA9" w:rsidRDefault="00705AA9" w:rsidP="00705AA9">
            <w:r>
              <w:t>The art curriculum will develop children’s critical abilities and understanding of their</w:t>
            </w:r>
            <w:r w:rsidR="005459F5">
              <w:t xml:space="preserve"> </w:t>
            </w:r>
            <w:r>
              <w:t>own and others’ cultural heritages through studying a diverse range of male and female</w:t>
            </w:r>
          </w:p>
          <w:p w:rsidR="00705AA9" w:rsidRDefault="00705AA9" w:rsidP="00705AA9">
            <w:r>
              <w:t>artists.</w:t>
            </w:r>
          </w:p>
          <w:p w:rsidR="00705AA9" w:rsidRDefault="00705AA9" w:rsidP="00705AA9"/>
          <w:p w:rsidR="00705AA9" w:rsidRDefault="00705AA9" w:rsidP="00705AA9">
            <w:r>
              <w:t>Children will develop their understanding of the visual language of art with effective teaching</w:t>
            </w:r>
          </w:p>
          <w:p w:rsidR="00705AA9" w:rsidRDefault="00705AA9" w:rsidP="00705AA9">
            <w:r>
              <w:t xml:space="preserve">and considered sequences of lessons and experiences. </w:t>
            </w:r>
          </w:p>
          <w:p w:rsidR="00705AA9" w:rsidRDefault="00705AA9" w:rsidP="00705AA9"/>
          <w:p w:rsidR="000E1DEC" w:rsidRDefault="00705AA9" w:rsidP="00705AA9">
            <w:r>
              <w:t>Understanding of the visual elements of art and design (line, tone, texture, colour, pattern, shape, 3D form) will be developed by providing a curriculum which will enable children to reach their full potential.</w:t>
            </w:r>
          </w:p>
        </w:tc>
      </w:tr>
      <w:tr w:rsidR="001E31CF" w:rsidTr="00916394">
        <w:tc>
          <w:tcPr>
            <w:tcW w:w="2122" w:type="dxa"/>
          </w:tcPr>
          <w:p w:rsidR="001E31CF" w:rsidRPr="00165314" w:rsidRDefault="000E1DEC">
            <w:pPr>
              <w:rPr>
                <w:b/>
              </w:rPr>
            </w:pPr>
            <w:r>
              <w:rPr>
                <w:b/>
              </w:rPr>
              <w:t>CURRICULUM IMPLEMENTATION</w:t>
            </w:r>
          </w:p>
        </w:tc>
        <w:tc>
          <w:tcPr>
            <w:tcW w:w="8668" w:type="dxa"/>
            <w:gridSpan w:val="2"/>
          </w:tcPr>
          <w:p w:rsidR="00705AA9" w:rsidRDefault="00705AA9" w:rsidP="00705AA9">
            <w:r w:rsidRPr="00705AA9">
              <w:t xml:space="preserve">The skills and knowledge that children will develop throughout each art topic are mapped across each year group and throughout the school to ensure progression. </w:t>
            </w:r>
          </w:p>
          <w:p w:rsidR="00705AA9" w:rsidRDefault="00705AA9" w:rsidP="00705AA9"/>
          <w:p w:rsidR="00705AA9" w:rsidRDefault="00705AA9" w:rsidP="00705AA9">
            <w:r w:rsidRPr="00705AA9">
              <w:t xml:space="preserve">The emphasis on knowledge ensures that children understand the context of the artwork, as well as the artists that they are learning about and being inspired by. This enables links to other curriculum areas, including humanities, with children developing a considerable knowledge of individual artists as well as individual works and art movements. </w:t>
            </w:r>
          </w:p>
          <w:p w:rsidR="00705AA9" w:rsidRDefault="00705AA9" w:rsidP="00705AA9"/>
          <w:p w:rsidR="00705AA9" w:rsidRDefault="00705AA9" w:rsidP="00705AA9">
            <w:r w:rsidRPr="00705AA9">
              <w:t>A similar focus on skills means that children are given opportunities to express their creative</w:t>
            </w:r>
            <w:r w:rsidR="00972A43">
              <w:t xml:space="preserve"> imagination, as well as practic</w:t>
            </w:r>
            <w:r w:rsidRPr="00705AA9">
              <w:t xml:space="preserve">e and develop mastery in the key processes of art: drawing, painting, printing, textiles and sculpture. </w:t>
            </w:r>
          </w:p>
          <w:p w:rsidR="00705AA9" w:rsidRDefault="00705AA9" w:rsidP="00705AA9">
            <w:pPr>
              <w:tabs>
                <w:tab w:val="left" w:pos="6761"/>
              </w:tabs>
            </w:pPr>
            <w:r>
              <w:tab/>
            </w:r>
          </w:p>
          <w:p w:rsidR="00705AA9" w:rsidRDefault="00705AA9" w:rsidP="00705AA9">
            <w:r w:rsidRPr="00705AA9">
              <w:t xml:space="preserve">Coordinated whole-school </w:t>
            </w:r>
            <w:r>
              <w:t>topic</w:t>
            </w:r>
            <w:r w:rsidRPr="00705AA9">
              <w:t xml:space="preserve"> work will ensure that art is give</w:t>
            </w:r>
            <w:r>
              <w:t>n high status in the curriculum.</w:t>
            </w:r>
            <w:r w:rsidRPr="00705AA9">
              <w:t xml:space="preserve"> </w:t>
            </w:r>
          </w:p>
          <w:p w:rsidR="00705AA9" w:rsidRDefault="00705AA9" w:rsidP="00705AA9"/>
          <w:p w:rsidR="001E31CF" w:rsidRDefault="00705AA9" w:rsidP="00B257C1">
            <w:r w:rsidRPr="00705AA9">
              <w:t xml:space="preserve">The school’s high quality art curriculum is supported through the availability of a wide range of quality resources, which are used to support children’s confidence in the use of different media. </w:t>
            </w:r>
          </w:p>
        </w:tc>
      </w:tr>
      <w:tr w:rsidR="001E31CF" w:rsidTr="00916394">
        <w:tc>
          <w:tcPr>
            <w:tcW w:w="2122" w:type="dxa"/>
          </w:tcPr>
          <w:p w:rsidR="001E31CF" w:rsidRPr="00165314" w:rsidRDefault="000E1DEC">
            <w:pPr>
              <w:rPr>
                <w:b/>
              </w:rPr>
            </w:pPr>
            <w:r>
              <w:rPr>
                <w:b/>
              </w:rPr>
              <w:t>CURRICULUM IMPACT</w:t>
            </w:r>
          </w:p>
        </w:tc>
        <w:tc>
          <w:tcPr>
            <w:tcW w:w="8668" w:type="dxa"/>
            <w:gridSpan w:val="2"/>
          </w:tcPr>
          <w:p w:rsidR="00705AA9" w:rsidRDefault="00705AA9" w:rsidP="00705AA9">
            <w:r>
              <w:t>Classroom displays reflect the children’s sense of pride in their artwork and this is also</w:t>
            </w:r>
          </w:p>
          <w:p w:rsidR="00705AA9" w:rsidRDefault="00705AA9" w:rsidP="00705AA9">
            <w:r>
              <w:t xml:space="preserve">demonstrated by creative outcomes across the wider curriculum. </w:t>
            </w:r>
          </w:p>
          <w:p w:rsidR="00705AA9" w:rsidRDefault="00705AA9" w:rsidP="00705AA9"/>
          <w:p w:rsidR="00705AA9" w:rsidRDefault="00705AA9" w:rsidP="00705AA9">
            <w:r>
              <w:t>The school environment</w:t>
            </w:r>
            <w:r w:rsidR="00822201">
              <w:t xml:space="preserve"> </w:t>
            </w:r>
            <w:r>
              <w:t>also celebrates children’s achievements in art and demonstra</w:t>
            </w:r>
            <w:r w:rsidR="00822201">
              <w:t>tes the subj</w:t>
            </w:r>
            <w:r w:rsidR="00646448">
              <w:t>ect’s high status in the school</w:t>
            </w:r>
            <w:r>
              <w:t xml:space="preserve"> environment.</w:t>
            </w:r>
          </w:p>
          <w:p w:rsidR="00705AA9" w:rsidRDefault="00705AA9" w:rsidP="00705AA9">
            <w:r>
              <w:lastRenderedPageBreak/>
              <w:t xml:space="preserve">The Art curriculum at </w:t>
            </w:r>
            <w:r w:rsidR="00B10E52">
              <w:t xml:space="preserve">Beenham Primary School </w:t>
            </w:r>
            <w:r>
              <w:t>contributes to chi</w:t>
            </w:r>
            <w:r w:rsidR="00B10E52">
              <w:t xml:space="preserve">ldren’s personal development in </w:t>
            </w:r>
            <w:r>
              <w:t>creativity, independence, judgement and self-reflection.</w:t>
            </w:r>
          </w:p>
        </w:tc>
      </w:tr>
      <w:tr w:rsidR="001E31CF" w:rsidTr="00916394">
        <w:tc>
          <w:tcPr>
            <w:tcW w:w="2122" w:type="dxa"/>
          </w:tcPr>
          <w:p w:rsidR="001E31CF" w:rsidRPr="00165314" w:rsidRDefault="000E1DEC">
            <w:pPr>
              <w:rPr>
                <w:b/>
              </w:rPr>
            </w:pPr>
            <w:r>
              <w:rPr>
                <w:b/>
              </w:rPr>
              <w:lastRenderedPageBreak/>
              <w:t>FURTHER DETAILS CONTAIND IN DOCUMENTS</w:t>
            </w:r>
          </w:p>
        </w:tc>
        <w:tc>
          <w:tcPr>
            <w:tcW w:w="8668" w:type="dxa"/>
            <w:gridSpan w:val="2"/>
          </w:tcPr>
          <w:p w:rsidR="001E31CF" w:rsidRDefault="000E1DEC">
            <w:r>
              <w:t>Teaching for learning policy</w:t>
            </w:r>
          </w:p>
          <w:p w:rsidR="000E1DEC" w:rsidRDefault="000E1DEC">
            <w:r>
              <w:t>Marking and feedback policy</w:t>
            </w:r>
          </w:p>
          <w:p w:rsidR="000E1DEC" w:rsidRDefault="000E1DEC">
            <w:r>
              <w:t>Assessment policy</w:t>
            </w:r>
          </w:p>
        </w:tc>
      </w:tr>
      <w:tr w:rsidR="000E1DEC" w:rsidTr="00875E8C">
        <w:tc>
          <w:tcPr>
            <w:tcW w:w="5395" w:type="dxa"/>
            <w:gridSpan w:val="2"/>
          </w:tcPr>
          <w:p w:rsidR="000E1DEC" w:rsidRPr="005C4E66" w:rsidRDefault="000E1DEC" w:rsidP="000E1DEC">
            <w:pPr>
              <w:jc w:val="both"/>
              <w:rPr>
                <w:rFonts w:ascii="Calibri" w:hAnsi="Calibri"/>
                <w:b/>
                <w:caps/>
              </w:rPr>
            </w:pPr>
            <w:r w:rsidRPr="005C4E66">
              <w:rPr>
                <w:rFonts w:ascii="Calibri" w:hAnsi="Calibri"/>
                <w:b/>
                <w:caps/>
              </w:rPr>
              <w:t xml:space="preserve">Date REVIEWED: </w:t>
            </w:r>
            <w:r>
              <w:rPr>
                <w:rFonts w:ascii="Calibri" w:hAnsi="Calibri"/>
                <w:b/>
                <w:caps/>
              </w:rPr>
              <w:t>Autumn 2020</w:t>
            </w:r>
          </w:p>
          <w:p w:rsidR="000E1DEC" w:rsidRPr="005C4E66" w:rsidRDefault="000E1DEC" w:rsidP="000E1DEC">
            <w:pPr>
              <w:jc w:val="both"/>
              <w:rPr>
                <w:rFonts w:ascii="Calibri" w:hAnsi="Calibri"/>
                <w:caps/>
              </w:rPr>
            </w:pPr>
          </w:p>
        </w:tc>
        <w:tc>
          <w:tcPr>
            <w:tcW w:w="5395" w:type="dxa"/>
          </w:tcPr>
          <w:p w:rsidR="000E1DEC" w:rsidRPr="005C4E66" w:rsidRDefault="000E1DEC" w:rsidP="000E1DEC">
            <w:pPr>
              <w:rPr>
                <w:rFonts w:ascii="Calibri" w:hAnsi="Calibri"/>
                <w:b/>
              </w:rPr>
            </w:pPr>
            <w:r w:rsidRPr="005C4E66">
              <w:rPr>
                <w:rFonts w:ascii="Calibri" w:hAnsi="Calibri"/>
                <w:b/>
                <w:caps/>
              </w:rPr>
              <w:t>Next Review Date:</w:t>
            </w:r>
            <w:r w:rsidRPr="005C4E66">
              <w:rPr>
                <w:rFonts w:ascii="Calibri" w:hAnsi="Calibri"/>
                <w:b/>
              </w:rPr>
              <w:t xml:space="preserve"> </w:t>
            </w:r>
            <w:r>
              <w:rPr>
                <w:rFonts w:ascii="Calibri" w:hAnsi="Calibri"/>
                <w:b/>
              </w:rPr>
              <w:t>AUTUMN 2022</w:t>
            </w:r>
          </w:p>
          <w:p w:rsidR="000E1DEC" w:rsidRPr="005C4E66" w:rsidRDefault="000E1DEC" w:rsidP="000E1DEC">
            <w:pPr>
              <w:rPr>
                <w:rFonts w:ascii="Calibri" w:hAnsi="Calibri"/>
                <w:caps/>
              </w:rPr>
            </w:pPr>
          </w:p>
        </w:tc>
      </w:tr>
    </w:tbl>
    <w:p w:rsidR="00FA092D" w:rsidRDefault="00FA092D" w:rsidP="00246142">
      <w:pPr>
        <w:pStyle w:val="ListParagraph"/>
      </w:pPr>
    </w:p>
    <w:tbl>
      <w:tblPr>
        <w:tblStyle w:val="TableGrid"/>
        <w:tblW w:w="0" w:type="auto"/>
        <w:tblInd w:w="-5" w:type="dxa"/>
        <w:tblLook w:val="04A0" w:firstRow="1" w:lastRow="0" w:firstColumn="1" w:lastColumn="0" w:noHBand="0" w:noVBand="1"/>
      </w:tblPr>
      <w:tblGrid>
        <w:gridCol w:w="3544"/>
        <w:gridCol w:w="3544"/>
      </w:tblGrid>
      <w:tr w:rsidR="000E1DEC" w:rsidTr="000E1DEC">
        <w:tc>
          <w:tcPr>
            <w:tcW w:w="3544" w:type="dxa"/>
          </w:tcPr>
          <w:p w:rsidR="000E1DEC" w:rsidRPr="000E1DEC" w:rsidRDefault="000E1DEC" w:rsidP="00246142">
            <w:pPr>
              <w:pStyle w:val="ListParagraph"/>
              <w:ind w:left="0"/>
              <w:rPr>
                <w:b/>
                <w:i/>
              </w:rPr>
            </w:pPr>
            <w:r w:rsidRPr="000E1DEC">
              <w:rPr>
                <w:b/>
                <w:i/>
              </w:rPr>
              <w:t>Policy content</w:t>
            </w:r>
          </w:p>
        </w:tc>
        <w:tc>
          <w:tcPr>
            <w:tcW w:w="3544" w:type="dxa"/>
          </w:tcPr>
          <w:p w:rsidR="000E1DEC" w:rsidRPr="000E1DEC" w:rsidRDefault="000E1DEC" w:rsidP="00246142">
            <w:pPr>
              <w:pStyle w:val="ListParagraph"/>
              <w:ind w:left="0"/>
              <w:rPr>
                <w:b/>
                <w:i/>
              </w:rPr>
            </w:pPr>
            <w:r w:rsidRPr="000E1DEC">
              <w:rPr>
                <w:b/>
                <w:i/>
              </w:rPr>
              <w:t>Page</w:t>
            </w:r>
          </w:p>
        </w:tc>
      </w:tr>
      <w:tr w:rsidR="000E1DEC" w:rsidTr="000E1DEC">
        <w:tc>
          <w:tcPr>
            <w:tcW w:w="3544" w:type="dxa"/>
          </w:tcPr>
          <w:p w:rsidR="000E1DEC" w:rsidRDefault="000E1DEC" w:rsidP="00246142">
            <w:pPr>
              <w:pStyle w:val="ListParagraph"/>
              <w:ind w:left="0"/>
            </w:pPr>
            <w:r>
              <w:t>Teaching and learning</w:t>
            </w:r>
          </w:p>
        </w:tc>
        <w:tc>
          <w:tcPr>
            <w:tcW w:w="3544" w:type="dxa"/>
          </w:tcPr>
          <w:p w:rsidR="000E1DEC" w:rsidRDefault="000E1DEC" w:rsidP="00246142">
            <w:pPr>
              <w:pStyle w:val="ListParagraph"/>
              <w:ind w:left="0"/>
            </w:pPr>
            <w:r>
              <w:t>3</w:t>
            </w:r>
          </w:p>
        </w:tc>
      </w:tr>
      <w:tr w:rsidR="000E1DEC" w:rsidTr="000E1DEC">
        <w:tc>
          <w:tcPr>
            <w:tcW w:w="3544" w:type="dxa"/>
          </w:tcPr>
          <w:p w:rsidR="000E1DEC" w:rsidRDefault="000E1DEC" w:rsidP="00246142">
            <w:pPr>
              <w:pStyle w:val="ListParagraph"/>
              <w:ind w:left="0"/>
            </w:pPr>
            <w:r>
              <w:t>Assessment</w:t>
            </w:r>
          </w:p>
        </w:tc>
        <w:tc>
          <w:tcPr>
            <w:tcW w:w="3544" w:type="dxa"/>
          </w:tcPr>
          <w:p w:rsidR="000E1DEC" w:rsidRDefault="00F0354A" w:rsidP="00246142">
            <w:pPr>
              <w:pStyle w:val="ListParagraph"/>
              <w:ind w:left="0"/>
            </w:pPr>
            <w:r>
              <w:t>3</w:t>
            </w:r>
          </w:p>
        </w:tc>
      </w:tr>
      <w:tr w:rsidR="000E1DEC" w:rsidTr="000E1DEC">
        <w:tc>
          <w:tcPr>
            <w:tcW w:w="3544" w:type="dxa"/>
          </w:tcPr>
          <w:p w:rsidR="000E1DEC" w:rsidRDefault="00F0354A" w:rsidP="00246142">
            <w:pPr>
              <w:pStyle w:val="ListParagraph"/>
              <w:ind w:left="0"/>
            </w:pPr>
            <w:r>
              <w:t>Planning and resources</w:t>
            </w:r>
          </w:p>
        </w:tc>
        <w:tc>
          <w:tcPr>
            <w:tcW w:w="3544" w:type="dxa"/>
          </w:tcPr>
          <w:p w:rsidR="000E1DEC" w:rsidRDefault="00F0354A" w:rsidP="00246142">
            <w:pPr>
              <w:pStyle w:val="ListParagraph"/>
              <w:ind w:left="0"/>
            </w:pPr>
            <w:r>
              <w:t>3</w:t>
            </w:r>
          </w:p>
        </w:tc>
      </w:tr>
      <w:tr w:rsidR="000E1DEC" w:rsidTr="000E1DEC">
        <w:tc>
          <w:tcPr>
            <w:tcW w:w="3544" w:type="dxa"/>
          </w:tcPr>
          <w:p w:rsidR="000E1DEC" w:rsidRDefault="00850A94" w:rsidP="00246142">
            <w:pPr>
              <w:pStyle w:val="ListParagraph"/>
              <w:ind w:left="0"/>
            </w:pPr>
            <w:r>
              <w:t>Organisation - EYFS</w:t>
            </w:r>
          </w:p>
        </w:tc>
        <w:tc>
          <w:tcPr>
            <w:tcW w:w="3544" w:type="dxa"/>
          </w:tcPr>
          <w:p w:rsidR="000E1DEC" w:rsidRDefault="00E734A2" w:rsidP="00246142">
            <w:pPr>
              <w:pStyle w:val="ListParagraph"/>
              <w:ind w:left="0"/>
            </w:pPr>
            <w:r>
              <w:t>3</w:t>
            </w:r>
          </w:p>
        </w:tc>
      </w:tr>
      <w:tr w:rsidR="00850A94" w:rsidTr="000E1DEC">
        <w:tc>
          <w:tcPr>
            <w:tcW w:w="3544" w:type="dxa"/>
          </w:tcPr>
          <w:p w:rsidR="00850A94" w:rsidRDefault="00850A94" w:rsidP="00246142">
            <w:pPr>
              <w:pStyle w:val="ListParagraph"/>
              <w:ind w:left="0"/>
            </w:pPr>
            <w:r>
              <w:t>Organisation – Key stage 1 and key stage 2</w:t>
            </w:r>
          </w:p>
        </w:tc>
        <w:tc>
          <w:tcPr>
            <w:tcW w:w="3544" w:type="dxa"/>
          </w:tcPr>
          <w:p w:rsidR="00850A94" w:rsidRDefault="00850A94" w:rsidP="00246142">
            <w:pPr>
              <w:pStyle w:val="ListParagraph"/>
              <w:ind w:left="0"/>
            </w:pPr>
            <w:r>
              <w:t>4</w:t>
            </w:r>
          </w:p>
        </w:tc>
      </w:tr>
      <w:tr w:rsidR="00850A94" w:rsidTr="000E1DEC">
        <w:tc>
          <w:tcPr>
            <w:tcW w:w="3544" w:type="dxa"/>
          </w:tcPr>
          <w:p w:rsidR="00850A94" w:rsidRDefault="00213106" w:rsidP="00246142">
            <w:pPr>
              <w:pStyle w:val="ListParagraph"/>
              <w:ind w:left="0"/>
            </w:pPr>
            <w:r>
              <w:t>Equal opportun</w:t>
            </w:r>
            <w:r w:rsidR="00D152DD">
              <w:t>i</w:t>
            </w:r>
            <w:r>
              <w:t>ties</w:t>
            </w:r>
          </w:p>
        </w:tc>
        <w:tc>
          <w:tcPr>
            <w:tcW w:w="3544" w:type="dxa"/>
          </w:tcPr>
          <w:p w:rsidR="00850A94" w:rsidRDefault="00E734A2" w:rsidP="00246142">
            <w:pPr>
              <w:pStyle w:val="ListParagraph"/>
              <w:ind w:left="0"/>
            </w:pPr>
            <w:r>
              <w:t>4</w:t>
            </w:r>
          </w:p>
        </w:tc>
      </w:tr>
      <w:tr w:rsidR="00850A94" w:rsidTr="000E1DEC">
        <w:tc>
          <w:tcPr>
            <w:tcW w:w="3544" w:type="dxa"/>
          </w:tcPr>
          <w:p w:rsidR="00850A94" w:rsidRDefault="008C2347" w:rsidP="00246142">
            <w:pPr>
              <w:pStyle w:val="ListParagraph"/>
              <w:ind w:left="0"/>
            </w:pPr>
            <w:r>
              <w:t>Inclusion</w:t>
            </w:r>
          </w:p>
        </w:tc>
        <w:tc>
          <w:tcPr>
            <w:tcW w:w="3544" w:type="dxa"/>
          </w:tcPr>
          <w:p w:rsidR="00850A94" w:rsidRDefault="00E734A2" w:rsidP="00246142">
            <w:pPr>
              <w:pStyle w:val="ListParagraph"/>
              <w:ind w:left="0"/>
            </w:pPr>
            <w:r>
              <w:t>4</w:t>
            </w:r>
          </w:p>
        </w:tc>
      </w:tr>
      <w:tr w:rsidR="009A799C" w:rsidTr="000E1DEC">
        <w:tc>
          <w:tcPr>
            <w:tcW w:w="3544" w:type="dxa"/>
          </w:tcPr>
          <w:p w:rsidR="009A799C" w:rsidRDefault="009A799C" w:rsidP="00246142">
            <w:pPr>
              <w:pStyle w:val="ListParagraph"/>
              <w:ind w:left="0"/>
            </w:pPr>
            <w:r>
              <w:t>Role of subject leader</w:t>
            </w:r>
          </w:p>
        </w:tc>
        <w:tc>
          <w:tcPr>
            <w:tcW w:w="3544" w:type="dxa"/>
          </w:tcPr>
          <w:p w:rsidR="009A799C" w:rsidRDefault="00E734A2" w:rsidP="00246142">
            <w:pPr>
              <w:pStyle w:val="ListParagraph"/>
              <w:ind w:left="0"/>
            </w:pPr>
            <w:r>
              <w:t>4</w:t>
            </w:r>
          </w:p>
        </w:tc>
      </w:tr>
      <w:tr w:rsidR="001D65F1" w:rsidTr="000E1DEC">
        <w:tc>
          <w:tcPr>
            <w:tcW w:w="3544" w:type="dxa"/>
          </w:tcPr>
          <w:p w:rsidR="001D65F1" w:rsidRDefault="001D65F1" w:rsidP="00246142">
            <w:pPr>
              <w:pStyle w:val="ListParagraph"/>
              <w:ind w:left="0"/>
            </w:pPr>
            <w:r>
              <w:t>Role of parents</w:t>
            </w:r>
          </w:p>
        </w:tc>
        <w:tc>
          <w:tcPr>
            <w:tcW w:w="3544" w:type="dxa"/>
          </w:tcPr>
          <w:p w:rsidR="001D65F1" w:rsidRDefault="00D75B07" w:rsidP="00246142">
            <w:pPr>
              <w:pStyle w:val="ListParagraph"/>
              <w:ind w:left="0"/>
            </w:pPr>
            <w:r>
              <w:t>5</w:t>
            </w:r>
          </w:p>
        </w:tc>
      </w:tr>
      <w:tr w:rsidR="001D65F1" w:rsidTr="000E1DEC">
        <w:tc>
          <w:tcPr>
            <w:tcW w:w="3544" w:type="dxa"/>
          </w:tcPr>
          <w:p w:rsidR="001D65F1" w:rsidRPr="00612D80" w:rsidRDefault="004758EA" w:rsidP="004362E1">
            <w:pPr>
              <w:pStyle w:val="ListParagraph"/>
              <w:ind w:left="0"/>
            </w:pPr>
            <w:r>
              <w:t>Art</w:t>
            </w:r>
            <w:r w:rsidR="00612D80" w:rsidRPr="00612D80">
              <w:t xml:space="preserve"> unit teaching cycle</w:t>
            </w:r>
          </w:p>
        </w:tc>
        <w:tc>
          <w:tcPr>
            <w:tcW w:w="3544" w:type="dxa"/>
          </w:tcPr>
          <w:p w:rsidR="001D65F1" w:rsidRDefault="00D75B07" w:rsidP="00246142">
            <w:pPr>
              <w:pStyle w:val="ListParagraph"/>
              <w:ind w:left="0"/>
            </w:pPr>
            <w:r>
              <w:t>5</w:t>
            </w:r>
          </w:p>
        </w:tc>
      </w:tr>
    </w:tbl>
    <w:p w:rsidR="00657EBF" w:rsidRDefault="00657EBF"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FB4121" w:rsidRDefault="00FB4121" w:rsidP="00657EBF">
      <w:pPr>
        <w:pStyle w:val="ListParagraph"/>
        <w:ind w:left="360"/>
        <w:rPr>
          <w:b/>
          <w:i/>
          <w:u w:val="single"/>
        </w:rPr>
      </w:pPr>
    </w:p>
    <w:p w:rsidR="00FB4121" w:rsidRDefault="00FB4121"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4758EA" w:rsidRDefault="004758EA" w:rsidP="00657EBF">
      <w:pPr>
        <w:pStyle w:val="ListParagraph"/>
        <w:ind w:left="360"/>
        <w:rPr>
          <w:b/>
          <w:i/>
          <w:u w:val="single"/>
        </w:rPr>
      </w:pPr>
    </w:p>
    <w:p w:rsidR="00612D80" w:rsidRDefault="00612D80"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600AE6" w:rsidRDefault="00246142" w:rsidP="00600AE6">
      <w:pPr>
        <w:pStyle w:val="ListParagraph"/>
        <w:numPr>
          <w:ilvl w:val="0"/>
          <w:numId w:val="1"/>
        </w:numPr>
        <w:rPr>
          <w:b/>
          <w:i/>
          <w:u w:val="single"/>
        </w:rPr>
      </w:pPr>
      <w:r w:rsidRPr="00600AE6">
        <w:rPr>
          <w:b/>
          <w:i/>
          <w:u w:val="single"/>
        </w:rPr>
        <w:lastRenderedPageBreak/>
        <w:t xml:space="preserve">Teaching and Learning </w:t>
      </w:r>
    </w:p>
    <w:p w:rsidR="00BD3EF9" w:rsidRDefault="00BD3EF9" w:rsidP="00BD3EF9">
      <w:r w:rsidRPr="00BD3EF9">
        <w:t xml:space="preserve">Children will experience an exciting and varied, art curriculum which develops their knowledge and skills. </w:t>
      </w:r>
    </w:p>
    <w:p w:rsidR="00BD3EF9" w:rsidRDefault="00BD3EF9" w:rsidP="00BD3EF9">
      <w:r w:rsidRPr="00BD3EF9">
        <w:t xml:space="preserve">This will be supported, where appropriate, by learning outside the classroom. For example, children will experience art being exhibited in public spaces and will have access to artists and artistic experiences from and within their immediate and wider local area. </w:t>
      </w:r>
    </w:p>
    <w:p w:rsidR="00BD3EF9" w:rsidRDefault="00BD3EF9" w:rsidP="00BD3EF9">
      <w:r w:rsidRPr="00BD3EF9">
        <w:t xml:space="preserve">Critical abilities will be developed using the ‘content, form, process and mood’ approach to looking at art (Rod Taylor) and by studying a range of different artists. </w:t>
      </w:r>
    </w:p>
    <w:p w:rsidR="00BD3EF9" w:rsidRDefault="00BD3EF9" w:rsidP="00BD3EF9">
      <w:r w:rsidRPr="00BD3EF9">
        <w:t xml:space="preserve">All children, across the school, will have the opportunity to develop: ideas and creativity, skills and mastery of processes and knowledge of art and cultures. </w:t>
      </w:r>
    </w:p>
    <w:p w:rsidR="00BD3EF9" w:rsidRDefault="00BD3EF9" w:rsidP="00BD3EF9">
      <w:r w:rsidRPr="00BD3EF9">
        <w:t xml:space="preserve">Teachers will ensure their classroom is a visually stimulating and creative environment, which celebrate </w:t>
      </w:r>
      <w:r w:rsidR="00D75B07">
        <w:t>the process of learning, practic</w:t>
      </w:r>
      <w:r w:rsidRPr="00BD3EF9">
        <w:t xml:space="preserve">ing and developing skills in art lessons. Links will be made across the curriculum, where possible and appropriate, to enrich and extend the teaching of other subjects. </w:t>
      </w:r>
    </w:p>
    <w:p w:rsidR="00335182" w:rsidRPr="00BD3EF9" w:rsidRDefault="00246142" w:rsidP="00BD3EF9">
      <w:pPr>
        <w:pStyle w:val="ListParagraph"/>
        <w:numPr>
          <w:ilvl w:val="0"/>
          <w:numId w:val="1"/>
        </w:numPr>
        <w:rPr>
          <w:b/>
          <w:i/>
          <w:u w:val="single"/>
        </w:rPr>
      </w:pPr>
      <w:r w:rsidRPr="00BD3EF9">
        <w:rPr>
          <w:b/>
          <w:i/>
          <w:u w:val="single"/>
        </w:rPr>
        <w:t xml:space="preserve">Assessment </w:t>
      </w:r>
    </w:p>
    <w:p w:rsidR="007C6540" w:rsidRDefault="007C6540" w:rsidP="007C6540">
      <w:r>
        <w:t xml:space="preserve">Children’s skills will be assessed and developed by the teacher during lessons and through critical discussion at the end of each unit. </w:t>
      </w:r>
    </w:p>
    <w:p w:rsidR="007C6540" w:rsidRDefault="005459F5" w:rsidP="007C6540">
      <w:r>
        <w:t xml:space="preserve">‘Art Express’ </w:t>
      </w:r>
      <w:r w:rsidR="007C6540">
        <w:t xml:space="preserve"> provides a good model for assessment of learning. It offers examples of what teachers should observe children do, to confirm that they have made anticipated progress. </w:t>
      </w:r>
    </w:p>
    <w:p w:rsidR="007C6540" w:rsidRDefault="007C6540" w:rsidP="007C6540">
      <w:r>
        <w:t xml:space="preserve">Displays within the classroom and hall areas will reflect the process as well as final artwork: a range of work across key stages will celebrate and exhibit the work of children, of all abilities. </w:t>
      </w:r>
    </w:p>
    <w:p w:rsidR="00E15F3A" w:rsidRDefault="007C6540" w:rsidP="007C6540">
      <w:r>
        <w:t>Sketchbook development will have a high priority in KS2 and be used to record ideas, research about artists, skills development and reflections.</w:t>
      </w:r>
    </w:p>
    <w:p w:rsidR="00335182" w:rsidRPr="00335182" w:rsidRDefault="000E1DEC" w:rsidP="00335182">
      <w:pPr>
        <w:rPr>
          <w:b/>
          <w:i/>
          <w:u w:val="single"/>
        </w:rPr>
      </w:pPr>
      <w:r>
        <w:rPr>
          <w:b/>
          <w:i/>
        </w:rPr>
        <w:t>3</w:t>
      </w:r>
      <w:r w:rsidR="00246142" w:rsidRPr="00335182">
        <w:rPr>
          <w:b/>
          <w:i/>
        </w:rPr>
        <w:t xml:space="preserve">. </w:t>
      </w:r>
      <w:r w:rsidR="00246142" w:rsidRPr="00335182">
        <w:rPr>
          <w:b/>
          <w:i/>
          <w:u w:val="single"/>
        </w:rPr>
        <w:t xml:space="preserve">Planning and Resources </w:t>
      </w:r>
    </w:p>
    <w:p w:rsidR="002D39C1" w:rsidRDefault="002D39C1" w:rsidP="002D39C1">
      <w:r>
        <w:t xml:space="preserve">‘ART EXPRESS a complete art and design scheme for primary class teachers’ is used to inform planning for KS1 and KS2. The units build upon prior learning and offer children the opportunity to develop and practise skills as they move up the school. The scheme provides teachers with CPD and digital resources, to support effective teaching of: drawing, painting, printing, sculpture and textiles. </w:t>
      </w:r>
    </w:p>
    <w:p w:rsidR="002D39C1" w:rsidRDefault="002D39C1" w:rsidP="002D39C1">
      <w:r>
        <w:t xml:space="preserve">We use the ‘double primary paint system’ (brilliant yellow, lemon yellow, brilliant red, crimson, brilliant blue, turquoise, black and white) throughout the school, to teach independent colour-mixing skills from an early age. </w:t>
      </w:r>
    </w:p>
    <w:p w:rsidR="002D39C1" w:rsidRDefault="002D39C1" w:rsidP="002D39C1">
      <w:r>
        <w:t xml:space="preserve">Children will have access to quality resources for each art unit and be taught to use materials with safety and respect. </w:t>
      </w:r>
    </w:p>
    <w:p w:rsidR="00467785" w:rsidRPr="00F0354A" w:rsidRDefault="00246142" w:rsidP="00F0354A">
      <w:pPr>
        <w:pStyle w:val="ListParagraph"/>
        <w:numPr>
          <w:ilvl w:val="0"/>
          <w:numId w:val="4"/>
        </w:numPr>
        <w:rPr>
          <w:b/>
          <w:i/>
          <w:u w:val="single"/>
        </w:rPr>
      </w:pPr>
      <w:r w:rsidRPr="00F0354A">
        <w:rPr>
          <w:b/>
          <w:i/>
          <w:u w:val="single"/>
        </w:rPr>
        <w:t xml:space="preserve">Organisation </w:t>
      </w:r>
    </w:p>
    <w:p w:rsidR="005662A4" w:rsidRDefault="005662A4" w:rsidP="005662A4">
      <w:r>
        <w:t xml:space="preserve">The school will plan a range of activities in art, which provides opportunities for children to: </w:t>
      </w:r>
    </w:p>
    <w:p w:rsidR="005662A4" w:rsidRDefault="005662A4" w:rsidP="005662A4">
      <w:pPr>
        <w:spacing w:after="0"/>
      </w:pPr>
      <w:r>
        <w:sym w:font="Symbol" w:char="F0B7"/>
      </w:r>
      <w:r>
        <w:t xml:space="preserve"> Record responses, including observations of the natural environment </w:t>
      </w:r>
    </w:p>
    <w:p w:rsidR="005662A4" w:rsidRDefault="005662A4" w:rsidP="005662A4">
      <w:pPr>
        <w:spacing w:after="0"/>
      </w:pPr>
      <w:r>
        <w:sym w:font="Symbol" w:char="F0B7"/>
      </w:r>
      <w:r>
        <w:t xml:space="preserve"> Gather resources and materials, using them to stimulate ideas </w:t>
      </w:r>
    </w:p>
    <w:p w:rsidR="005662A4" w:rsidRDefault="005662A4" w:rsidP="005662A4">
      <w:pPr>
        <w:spacing w:after="0"/>
      </w:pPr>
      <w:r>
        <w:sym w:font="Symbol" w:char="F0B7"/>
      </w:r>
      <w:r>
        <w:t xml:space="preserve"> Explore and use two and three dimensional media, working on a variety of scales </w:t>
      </w:r>
    </w:p>
    <w:p w:rsidR="005662A4" w:rsidRDefault="005662A4" w:rsidP="005662A4">
      <w:pPr>
        <w:spacing w:after="0"/>
      </w:pPr>
      <w:r>
        <w:sym w:font="Symbol" w:char="F0B7"/>
      </w:r>
      <w:r>
        <w:t xml:space="preserve"> Review and modify their work as it progresses </w:t>
      </w:r>
    </w:p>
    <w:p w:rsidR="005662A4" w:rsidRDefault="005662A4" w:rsidP="005662A4">
      <w:pPr>
        <w:spacing w:after="0"/>
      </w:pPr>
      <w:r>
        <w:sym w:font="Symbol" w:char="F0B7"/>
      </w:r>
      <w:r>
        <w:t xml:space="preserve"> Develop understanding of the work of artists, craftspeople and designers from a range of times and cultures, applying knowledge to their own work </w:t>
      </w:r>
    </w:p>
    <w:p w:rsidR="005662A4" w:rsidRDefault="005662A4" w:rsidP="005662A4">
      <w:pPr>
        <w:spacing w:after="0"/>
      </w:pPr>
      <w:r>
        <w:sym w:font="Symbol" w:char="F0B7"/>
      </w:r>
      <w:r>
        <w:t xml:space="preserve"> Respond to and evaluate art and craft including their own and others’ work </w:t>
      </w:r>
    </w:p>
    <w:p w:rsidR="005662A4" w:rsidRDefault="005662A4" w:rsidP="005662A4">
      <w:pPr>
        <w:spacing w:after="0"/>
      </w:pPr>
      <w:r>
        <w:lastRenderedPageBreak/>
        <w:sym w:font="Symbol" w:char="F0B7"/>
      </w:r>
      <w:r>
        <w:t xml:space="preserve"> Understand and apply the key principles of art: line, tone, texture, shape, form, space, pattern, colour, contrast, composition, proportion and perspective </w:t>
      </w:r>
    </w:p>
    <w:p w:rsidR="005662A4" w:rsidRDefault="005662A4" w:rsidP="005662A4">
      <w:r>
        <w:sym w:font="Symbol" w:char="F0B7"/>
      </w:r>
      <w:r>
        <w:t xml:space="preserve"> Realise their ideas and sustain a level of working from start to the completion of a project or piece of work </w:t>
      </w:r>
    </w:p>
    <w:p w:rsidR="00467785" w:rsidRPr="00850A94" w:rsidRDefault="00246142" w:rsidP="00850A94">
      <w:pPr>
        <w:pStyle w:val="ListParagraph"/>
        <w:numPr>
          <w:ilvl w:val="1"/>
          <w:numId w:val="5"/>
        </w:numPr>
        <w:rPr>
          <w:b/>
          <w:i/>
          <w:u w:val="single"/>
        </w:rPr>
      </w:pPr>
      <w:r w:rsidRPr="00850A94">
        <w:rPr>
          <w:b/>
          <w:i/>
          <w:u w:val="single"/>
        </w:rPr>
        <w:t xml:space="preserve">EYFS </w:t>
      </w:r>
    </w:p>
    <w:p w:rsidR="0035360A" w:rsidRDefault="0035360A" w:rsidP="0035360A">
      <w:r>
        <w:t xml:space="preserve">The EYFS staff team will plan for children to experience creative opportunities and develop art skills within the EYFS curriculum. Nursery and Reception classes will be included in whole school projects, workshops, events and competitions, where appropriate. </w:t>
      </w:r>
    </w:p>
    <w:p w:rsidR="001C1B44" w:rsidRPr="00850A94" w:rsidRDefault="00850A94" w:rsidP="00850A94">
      <w:pPr>
        <w:rPr>
          <w:b/>
          <w:i/>
          <w:u w:val="single"/>
        </w:rPr>
      </w:pPr>
      <w:r>
        <w:rPr>
          <w:b/>
          <w:i/>
          <w:u w:val="single"/>
        </w:rPr>
        <w:t xml:space="preserve">4.2 </w:t>
      </w:r>
      <w:r w:rsidR="00246142" w:rsidRPr="00850A94">
        <w:rPr>
          <w:b/>
          <w:i/>
          <w:u w:val="single"/>
        </w:rPr>
        <w:t xml:space="preserve">KS1 and KS2 </w:t>
      </w:r>
    </w:p>
    <w:p w:rsidR="003532F6" w:rsidRPr="003532F6" w:rsidRDefault="00372D1F" w:rsidP="003532F6">
      <w:r w:rsidRPr="003532F6">
        <w:t xml:space="preserve">KS1 and KS2 Art will be taught in periods of blocked time allowing for the acquisition related knowledge and the development of skills and understanding in depth. </w:t>
      </w:r>
    </w:p>
    <w:p w:rsidR="00BC4D52" w:rsidRDefault="00372D1F" w:rsidP="003532F6">
      <w:r w:rsidRPr="003532F6">
        <w:t>Whilst art will at times be related to topic work or other cross-curricular subjects, teachers also plan specific activities and sequences of lessons to provide development of the skills, knowledge and understanding of the subject.</w:t>
      </w:r>
    </w:p>
    <w:p w:rsidR="00213106" w:rsidRPr="00213106" w:rsidRDefault="00246142" w:rsidP="00213106">
      <w:pPr>
        <w:pStyle w:val="ListParagraph"/>
        <w:numPr>
          <w:ilvl w:val="0"/>
          <w:numId w:val="4"/>
        </w:numPr>
        <w:rPr>
          <w:b/>
          <w:i/>
          <w:u w:val="single"/>
        </w:rPr>
      </w:pPr>
      <w:r w:rsidRPr="00213106">
        <w:rPr>
          <w:b/>
          <w:i/>
          <w:u w:val="single"/>
        </w:rPr>
        <w:t xml:space="preserve">Equal Opportunities </w:t>
      </w:r>
    </w:p>
    <w:p w:rsidR="00165626" w:rsidRDefault="00165626" w:rsidP="00165626">
      <w:r>
        <w:t xml:space="preserve">Art plays an important part in the life of our school. It is available to every child and all children take part in creative activities, making a positive contribution to the life of the school and local community. </w:t>
      </w:r>
    </w:p>
    <w:p w:rsidR="00165626" w:rsidRDefault="00165626" w:rsidP="00165626">
      <w:r>
        <w:t xml:space="preserve">The art curriculum ensures that children will have regular opportunities to study the work of both male and female artists. They will learn about and explore other cultures, celebrating different cultural traditions and study a range of art movements. </w:t>
      </w:r>
    </w:p>
    <w:p w:rsidR="00213106" w:rsidRPr="00213106" w:rsidRDefault="00246142" w:rsidP="00213106">
      <w:pPr>
        <w:pStyle w:val="ListParagraph"/>
        <w:numPr>
          <w:ilvl w:val="0"/>
          <w:numId w:val="4"/>
        </w:numPr>
        <w:rPr>
          <w:b/>
          <w:i/>
          <w:u w:val="single"/>
        </w:rPr>
      </w:pPr>
      <w:r w:rsidRPr="00213106">
        <w:rPr>
          <w:b/>
          <w:i/>
          <w:u w:val="single"/>
        </w:rPr>
        <w:t xml:space="preserve">Inclusion (eg EAL/SEN/PPG/Provision for HA) </w:t>
      </w:r>
    </w:p>
    <w:p w:rsidR="00477B8F" w:rsidRDefault="00372D1F" w:rsidP="00477B8F">
      <w:r w:rsidRPr="00477B8F">
        <w:t xml:space="preserve">Children with special educational needs or disabilities will be differentiated for and supported appropriately, to ensure development of skills and equal access to the art curriculum. </w:t>
      </w:r>
    </w:p>
    <w:p w:rsidR="00477B8F" w:rsidRDefault="00372D1F" w:rsidP="00477B8F">
      <w:r w:rsidRPr="00477B8F">
        <w:t xml:space="preserve">All children will be supported through differentiation, adaptation or adult support, to enable equal access to learning in art and design. </w:t>
      </w:r>
    </w:p>
    <w:p w:rsidR="00477B8F" w:rsidRDefault="00372D1F" w:rsidP="00477B8F">
      <w:r w:rsidRPr="00477B8F">
        <w:t xml:space="preserve">Children will study and experience a range of artists and cultures that reflect the diversity of our school, locality and wider communities. </w:t>
      </w:r>
    </w:p>
    <w:p w:rsidR="008C2347" w:rsidRPr="00477B8F" w:rsidRDefault="00246142" w:rsidP="00477B8F">
      <w:pPr>
        <w:pStyle w:val="ListParagraph"/>
        <w:numPr>
          <w:ilvl w:val="0"/>
          <w:numId w:val="4"/>
        </w:numPr>
        <w:rPr>
          <w:b/>
          <w:i/>
          <w:u w:val="single"/>
        </w:rPr>
      </w:pPr>
      <w:r w:rsidRPr="00477B8F">
        <w:rPr>
          <w:b/>
          <w:i/>
          <w:u w:val="single"/>
        </w:rPr>
        <w:t xml:space="preserve">Role of the Subject Leader </w:t>
      </w:r>
    </w:p>
    <w:p w:rsidR="001C19B6" w:rsidRDefault="001C19B6" w:rsidP="008C2347">
      <w:r>
        <w:t xml:space="preserve">The art and design lead will monitor the teaching and learning of art across the school, to support and guide the practice of teachers, ensuring a high quality, broad and stimulating art curriculum. </w:t>
      </w:r>
    </w:p>
    <w:p w:rsidR="001C19B6" w:rsidRDefault="001C19B6" w:rsidP="008C2347">
      <w:r>
        <w:t xml:space="preserve">They will monitor and evaluate the effectiveness of art teaching and learning, and liaise and consult with external agencies where appropriate. </w:t>
      </w:r>
    </w:p>
    <w:p w:rsidR="001C19B6" w:rsidRDefault="001C19B6" w:rsidP="008C2347">
      <w:r>
        <w:t xml:space="preserve">A range of good-quality art materials will be maintained in school and supplemented when needed for workshops or cross-curricular projects. This will enable teachers to resource and teach effectively and maintain a meaningful and engaging art curriculum. </w:t>
      </w:r>
    </w:p>
    <w:p w:rsidR="00D75B07" w:rsidRDefault="00D75B07" w:rsidP="008C2347"/>
    <w:p w:rsidR="00D75B07" w:rsidRDefault="00D75B07" w:rsidP="008C2347"/>
    <w:p w:rsidR="00D75B07" w:rsidRDefault="00D75B07" w:rsidP="008C2347"/>
    <w:p w:rsidR="004A5036" w:rsidRPr="004A5036" w:rsidRDefault="004A5036" w:rsidP="008C2347">
      <w:pPr>
        <w:rPr>
          <w:b/>
          <w:i/>
          <w:u w:val="single"/>
        </w:rPr>
      </w:pPr>
      <w:r w:rsidRPr="004A5036">
        <w:rPr>
          <w:b/>
          <w:i/>
          <w:u w:val="single"/>
        </w:rPr>
        <w:lastRenderedPageBreak/>
        <w:t>8</w:t>
      </w:r>
      <w:r w:rsidR="00246142" w:rsidRPr="004A5036">
        <w:rPr>
          <w:b/>
          <w:i/>
          <w:u w:val="single"/>
        </w:rPr>
        <w:t xml:space="preserve">. Parents (Including Homework) </w:t>
      </w:r>
    </w:p>
    <w:p w:rsidR="001C19B6" w:rsidRDefault="001C19B6" w:rsidP="001C19B6">
      <w:r>
        <w:t xml:space="preserve">We encourage and welcome all parents and carers to support and assist with whole school events and art projects. </w:t>
      </w:r>
    </w:p>
    <w:p w:rsidR="001C19B6" w:rsidRDefault="001C19B6" w:rsidP="001C19B6">
      <w:r>
        <w:t>Parents and carers with specialist art skills, and those who work in the arts, are warmly encouraged to approach the school with support and ideas for workshops or a discussion about how to support and enrich art and design at Beenham Primary School.</w:t>
      </w:r>
    </w:p>
    <w:p w:rsidR="006024AA" w:rsidRPr="001C19B6" w:rsidRDefault="00C819B0" w:rsidP="004B71C3">
      <w:pPr>
        <w:pStyle w:val="ListParagraph"/>
        <w:numPr>
          <w:ilvl w:val="0"/>
          <w:numId w:val="9"/>
        </w:numPr>
        <w:rPr>
          <w:b/>
          <w:color w:val="FF0000"/>
        </w:rPr>
      </w:pPr>
      <w:r w:rsidRPr="001C19B6">
        <w:rPr>
          <w:b/>
          <w:i/>
          <w:u w:val="single"/>
        </w:rPr>
        <w:t>Art</w:t>
      </w:r>
      <w:r w:rsidR="007D1377" w:rsidRPr="001C19B6">
        <w:rPr>
          <w:b/>
          <w:i/>
          <w:u w:val="single"/>
        </w:rPr>
        <w:t xml:space="preserve"> unit teaching cycle</w:t>
      </w:r>
      <w:r w:rsidR="00416F80" w:rsidRPr="001C19B6">
        <w:rPr>
          <w:b/>
          <w:i/>
          <w:u w:val="single"/>
        </w:rPr>
        <w:t xml:space="preserve"> </w:t>
      </w:r>
      <w:r w:rsidR="00313C4B" w:rsidRPr="001C19B6">
        <w:rPr>
          <w:b/>
          <w:i/>
          <w:u w:val="single"/>
        </w:rPr>
        <w:t xml:space="preserve"> </w:t>
      </w:r>
      <w:r w:rsidR="00646EBD" w:rsidRPr="001C19B6">
        <w:rPr>
          <w:b/>
          <w:i/>
          <w:u w:val="single"/>
        </w:rPr>
        <w:t>(2020 – 2022</w:t>
      </w:r>
      <w:r w:rsidR="001C19B6" w:rsidRPr="001C19B6">
        <w:rPr>
          <w:b/>
          <w:i/>
          <w:u w:val="single"/>
        </w:rPr>
        <w:t>)</w:t>
      </w:r>
    </w:p>
    <w:p w:rsidR="001C19B6" w:rsidRPr="001C19B6" w:rsidRDefault="001C19B6" w:rsidP="001C19B6">
      <w:pPr>
        <w:pStyle w:val="ListParagraph"/>
        <w:ind w:left="360"/>
        <w:rPr>
          <w:b/>
          <w:color w:val="FF0000"/>
        </w:rPr>
      </w:pPr>
    </w:p>
    <w:p w:rsidR="00B51BB6" w:rsidRDefault="0061333D" w:rsidP="00916394">
      <w:pPr>
        <w:pStyle w:val="ListParagraph"/>
        <w:ind w:left="360"/>
        <w:jc w:val="center"/>
        <w:rPr>
          <w:color w:val="FF0000"/>
        </w:rPr>
      </w:pPr>
      <w:r w:rsidRPr="0061333D">
        <w:rPr>
          <w:color w:val="FF0000"/>
        </w:rPr>
        <w:t>Cornerstones subject support materials ar</w:t>
      </w:r>
      <w:r w:rsidR="00B51BB6">
        <w:rPr>
          <w:color w:val="FF0000"/>
        </w:rPr>
        <w:t>e listed in red on the planner.</w:t>
      </w:r>
    </w:p>
    <w:p w:rsidR="000C1AF0" w:rsidRDefault="0061333D" w:rsidP="00916394">
      <w:pPr>
        <w:pStyle w:val="ListParagraph"/>
        <w:ind w:left="360"/>
        <w:jc w:val="center"/>
        <w:rPr>
          <w:b/>
          <w:i/>
          <w:u w:val="single"/>
        </w:rPr>
      </w:pPr>
      <w:r>
        <w:rPr>
          <w:color w:val="2E74B5" w:themeColor="accent1" w:themeShade="BF"/>
        </w:rPr>
        <w:t>Hamilton subject support materials are listed in blue.</w:t>
      </w:r>
    </w:p>
    <w:tbl>
      <w:tblPr>
        <w:tblStyle w:val="TableGrid"/>
        <w:tblW w:w="0" w:type="auto"/>
        <w:tblLook w:val="04A0" w:firstRow="1" w:lastRow="0" w:firstColumn="1" w:lastColumn="0" w:noHBand="0" w:noVBand="1"/>
      </w:tblPr>
      <w:tblGrid>
        <w:gridCol w:w="1575"/>
        <w:gridCol w:w="2142"/>
        <w:gridCol w:w="1448"/>
        <w:gridCol w:w="1365"/>
        <w:gridCol w:w="1447"/>
        <w:gridCol w:w="1365"/>
        <w:gridCol w:w="1448"/>
      </w:tblGrid>
      <w:tr w:rsidR="00A232F0" w:rsidRPr="00B51BB6" w:rsidTr="002C5F1E">
        <w:tc>
          <w:tcPr>
            <w:tcW w:w="1575" w:type="dxa"/>
            <w:shd w:val="clear" w:color="auto" w:fill="F78609"/>
          </w:tcPr>
          <w:p w:rsidR="00A232F0" w:rsidRPr="0000053B" w:rsidRDefault="00A232F0" w:rsidP="00246142">
            <w:pPr>
              <w:rPr>
                <w:rFonts w:cstheme="minorHAnsi"/>
              </w:rPr>
            </w:pPr>
          </w:p>
        </w:tc>
        <w:tc>
          <w:tcPr>
            <w:tcW w:w="9215" w:type="dxa"/>
            <w:gridSpan w:val="6"/>
            <w:shd w:val="clear" w:color="auto" w:fill="F78609"/>
          </w:tcPr>
          <w:p w:rsidR="00A232F0" w:rsidRPr="0000053B" w:rsidRDefault="00A232F0" w:rsidP="00A232F0">
            <w:pPr>
              <w:jc w:val="center"/>
              <w:rPr>
                <w:rFonts w:cstheme="minorHAnsi"/>
                <w:b/>
              </w:rPr>
            </w:pPr>
            <w:r w:rsidRPr="0000053B">
              <w:rPr>
                <w:rFonts w:cstheme="minorHAnsi"/>
                <w:b/>
              </w:rPr>
              <w:t>CYCLE A</w:t>
            </w:r>
            <w:r w:rsidR="00646EBD" w:rsidRPr="0000053B">
              <w:rPr>
                <w:rFonts w:cstheme="minorHAnsi"/>
                <w:b/>
              </w:rPr>
              <w:t xml:space="preserve"> – 2021/2022</w:t>
            </w:r>
          </w:p>
        </w:tc>
      </w:tr>
      <w:tr w:rsidR="00A232F0" w:rsidRPr="00B51BB6" w:rsidTr="002C5F1E">
        <w:tc>
          <w:tcPr>
            <w:tcW w:w="1575" w:type="dxa"/>
            <w:shd w:val="clear" w:color="auto" w:fill="F78609"/>
          </w:tcPr>
          <w:p w:rsidR="00A232F0" w:rsidRPr="0000053B" w:rsidRDefault="00A232F0" w:rsidP="00246142">
            <w:pPr>
              <w:rPr>
                <w:rFonts w:cstheme="minorHAnsi"/>
              </w:rPr>
            </w:pPr>
          </w:p>
        </w:tc>
        <w:tc>
          <w:tcPr>
            <w:tcW w:w="3590" w:type="dxa"/>
            <w:gridSpan w:val="2"/>
            <w:shd w:val="clear" w:color="auto" w:fill="F78609"/>
          </w:tcPr>
          <w:p w:rsidR="00A232F0" w:rsidRPr="0000053B" w:rsidRDefault="00A232F0" w:rsidP="00A232F0">
            <w:pPr>
              <w:jc w:val="center"/>
              <w:rPr>
                <w:rFonts w:cstheme="minorHAnsi"/>
                <w:b/>
              </w:rPr>
            </w:pPr>
            <w:r w:rsidRPr="0000053B">
              <w:rPr>
                <w:rFonts w:cstheme="minorHAnsi"/>
                <w:b/>
              </w:rPr>
              <w:t xml:space="preserve">Autumn term </w:t>
            </w:r>
          </w:p>
        </w:tc>
        <w:tc>
          <w:tcPr>
            <w:tcW w:w="2812" w:type="dxa"/>
            <w:gridSpan w:val="2"/>
            <w:shd w:val="clear" w:color="auto" w:fill="F78609"/>
          </w:tcPr>
          <w:p w:rsidR="00A232F0" w:rsidRPr="0000053B" w:rsidRDefault="00A232F0" w:rsidP="00A232F0">
            <w:pPr>
              <w:jc w:val="center"/>
              <w:rPr>
                <w:rFonts w:cstheme="minorHAnsi"/>
                <w:b/>
              </w:rPr>
            </w:pPr>
            <w:r w:rsidRPr="0000053B">
              <w:rPr>
                <w:rFonts w:cstheme="minorHAnsi"/>
                <w:b/>
              </w:rPr>
              <w:t>Spring term</w:t>
            </w:r>
          </w:p>
        </w:tc>
        <w:tc>
          <w:tcPr>
            <w:tcW w:w="2813" w:type="dxa"/>
            <w:gridSpan w:val="2"/>
            <w:shd w:val="clear" w:color="auto" w:fill="F78609"/>
          </w:tcPr>
          <w:p w:rsidR="00A232F0" w:rsidRPr="0000053B" w:rsidRDefault="00A232F0" w:rsidP="00A232F0">
            <w:pPr>
              <w:jc w:val="center"/>
              <w:rPr>
                <w:rFonts w:cstheme="minorHAnsi"/>
                <w:b/>
              </w:rPr>
            </w:pPr>
            <w:r w:rsidRPr="0000053B">
              <w:rPr>
                <w:rFonts w:cstheme="minorHAnsi"/>
                <w:b/>
              </w:rPr>
              <w:t>Summer term</w:t>
            </w:r>
          </w:p>
        </w:tc>
      </w:tr>
      <w:tr w:rsidR="00A232F0" w:rsidRPr="00B51BB6" w:rsidTr="002C5F1E">
        <w:tc>
          <w:tcPr>
            <w:tcW w:w="1575" w:type="dxa"/>
            <w:shd w:val="clear" w:color="auto" w:fill="F78609"/>
          </w:tcPr>
          <w:p w:rsidR="00A232F0" w:rsidRPr="0000053B" w:rsidRDefault="00A232F0" w:rsidP="00A232F0">
            <w:pPr>
              <w:rPr>
                <w:rFonts w:cstheme="minorHAnsi"/>
              </w:rPr>
            </w:pPr>
          </w:p>
        </w:tc>
        <w:tc>
          <w:tcPr>
            <w:tcW w:w="2142" w:type="dxa"/>
            <w:shd w:val="clear" w:color="auto" w:fill="F78609"/>
          </w:tcPr>
          <w:p w:rsidR="00A232F0" w:rsidRPr="0000053B" w:rsidRDefault="00A232F0" w:rsidP="00A232F0">
            <w:pPr>
              <w:jc w:val="center"/>
              <w:rPr>
                <w:rFonts w:cstheme="minorHAnsi"/>
                <w:b/>
              </w:rPr>
            </w:pPr>
            <w:r w:rsidRPr="0000053B">
              <w:rPr>
                <w:rFonts w:cstheme="minorHAnsi"/>
                <w:b/>
              </w:rPr>
              <w:t>Main focus</w:t>
            </w:r>
          </w:p>
        </w:tc>
        <w:tc>
          <w:tcPr>
            <w:tcW w:w="1448" w:type="dxa"/>
            <w:shd w:val="clear" w:color="auto" w:fill="F78609"/>
          </w:tcPr>
          <w:p w:rsidR="00A232F0" w:rsidRPr="0000053B" w:rsidRDefault="00A232F0" w:rsidP="00A232F0">
            <w:pPr>
              <w:jc w:val="center"/>
              <w:rPr>
                <w:rFonts w:cstheme="minorHAnsi"/>
                <w:b/>
              </w:rPr>
            </w:pPr>
            <w:r w:rsidRPr="0000053B">
              <w:rPr>
                <w:rFonts w:cstheme="minorHAnsi"/>
                <w:b/>
              </w:rPr>
              <w:t>Relevance focus</w:t>
            </w:r>
          </w:p>
        </w:tc>
        <w:tc>
          <w:tcPr>
            <w:tcW w:w="1365" w:type="dxa"/>
            <w:shd w:val="clear" w:color="auto" w:fill="F78609"/>
          </w:tcPr>
          <w:p w:rsidR="00A232F0" w:rsidRPr="0000053B" w:rsidRDefault="00A232F0" w:rsidP="00A232F0">
            <w:pPr>
              <w:jc w:val="center"/>
              <w:rPr>
                <w:rFonts w:cstheme="minorHAnsi"/>
                <w:b/>
              </w:rPr>
            </w:pPr>
            <w:r w:rsidRPr="0000053B">
              <w:rPr>
                <w:rFonts w:cstheme="minorHAnsi"/>
                <w:b/>
              </w:rPr>
              <w:t>Main focus</w:t>
            </w:r>
          </w:p>
        </w:tc>
        <w:tc>
          <w:tcPr>
            <w:tcW w:w="1447" w:type="dxa"/>
            <w:shd w:val="clear" w:color="auto" w:fill="F78609"/>
          </w:tcPr>
          <w:p w:rsidR="00A232F0" w:rsidRPr="0000053B" w:rsidRDefault="00A232F0" w:rsidP="00A232F0">
            <w:pPr>
              <w:jc w:val="center"/>
              <w:rPr>
                <w:rFonts w:cstheme="minorHAnsi"/>
                <w:b/>
              </w:rPr>
            </w:pPr>
            <w:r w:rsidRPr="0000053B">
              <w:rPr>
                <w:rFonts w:cstheme="minorHAnsi"/>
                <w:b/>
              </w:rPr>
              <w:t>Relevance focus</w:t>
            </w:r>
          </w:p>
        </w:tc>
        <w:tc>
          <w:tcPr>
            <w:tcW w:w="1365" w:type="dxa"/>
            <w:shd w:val="clear" w:color="auto" w:fill="F78609"/>
          </w:tcPr>
          <w:p w:rsidR="00A232F0" w:rsidRPr="0000053B" w:rsidRDefault="00A232F0" w:rsidP="00A232F0">
            <w:pPr>
              <w:jc w:val="center"/>
              <w:rPr>
                <w:rFonts w:cstheme="minorHAnsi"/>
                <w:b/>
              </w:rPr>
            </w:pPr>
            <w:r w:rsidRPr="0000053B">
              <w:rPr>
                <w:rFonts w:cstheme="minorHAnsi"/>
                <w:b/>
              </w:rPr>
              <w:t>Main focus</w:t>
            </w:r>
          </w:p>
        </w:tc>
        <w:tc>
          <w:tcPr>
            <w:tcW w:w="1448" w:type="dxa"/>
            <w:shd w:val="clear" w:color="auto" w:fill="F78609"/>
          </w:tcPr>
          <w:p w:rsidR="00A232F0" w:rsidRPr="0000053B" w:rsidRDefault="00A232F0" w:rsidP="00A232F0">
            <w:pPr>
              <w:jc w:val="center"/>
              <w:rPr>
                <w:rFonts w:cstheme="minorHAnsi"/>
                <w:b/>
              </w:rPr>
            </w:pPr>
            <w:r w:rsidRPr="0000053B">
              <w:rPr>
                <w:rFonts w:cstheme="minorHAnsi"/>
                <w:b/>
              </w:rPr>
              <w:t>Relevance focus</w:t>
            </w:r>
          </w:p>
        </w:tc>
      </w:tr>
      <w:tr w:rsidR="00646EBD" w:rsidRPr="00B51BB6" w:rsidTr="002C5F1E">
        <w:tc>
          <w:tcPr>
            <w:tcW w:w="1575" w:type="dxa"/>
            <w:shd w:val="clear" w:color="auto" w:fill="F78609"/>
          </w:tcPr>
          <w:p w:rsidR="00646EBD" w:rsidRPr="0000053B" w:rsidRDefault="00646EBD" w:rsidP="00A232F0">
            <w:pPr>
              <w:rPr>
                <w:rFonts w:cstheme="minorHAnsi"/>
              </w:rPr>
            </w:pPr>
            <w:r w:rsidRPr="0000053B">
              <w:rPr>
                <w:rFonts w:cstheme="minorHAnsi"/>
                <w:b/>
              </w:rPr>
              <w:t>Whole school topic umbrella</w:t>
            </w:r>
          </w:p>
        </w:tc>
        <w:tc>
          <w:tcPr>
            <w:tcW w:w="3590" w:type="dxa"/>
            <w:gridSpan w:val="2"/>
            <w:shd w:val="clear" w:color="auto" w:fill="F78609"/>
          </w:tcPr>
          <w:p w:rsidR="00646EBD" w:rsidRPr="0000053B" w:rsidRDefault="00D32724" w:rsidP="00A232F0">
            <w:pPr>
              <w:jc w:val="center"/>
              <w:rPr>
                <w:rFonts w:cstheme="minorHAnsi"/>
                <w:b/>
              </w:rPr>
            </w:pPr>
            <w:r w:rsidRPr="0000053B">
              <w:rPr>
                <w:rFonts w:cstheme="minorHAnsi"/>
                <w:b/>
              </w:rPr>
              <w:t>Meet the artists</w:t>
            </w:r>
          </w:p>
        </w:tc>
        <w:tc>
          <w:tcPr>
            <w:tcW w:w="2812" w:type="dxa"/>
            <w:gridSpan w:val="2"/>
            <w:shd w:val="clear" w:color="auto" w:fill="F78609"/>
          </w:tcPr>
          <w:p w:rsidR="00646EBD" w:rsidRPr="0000053B" w:rsidRDefault="00AE60C0" w:rsidP="00A232F0">
            <w:pPr>
              <w:jc w:val="center"/>
              <w:rPr>
                <w:rFonts w:cstheme="minorHAnsi"/>
                <w:b/>
              </w:rPr>
            </w:pPr>
            <w:r w:rsidRPr="0000053B">
              <w:rPr>
                <w:rFonts w:cstheme="minorHAnsi"/>
                <w:b/>
              </w:rPr>
              <w:t>Our GREAT</w:t>
            </w:r>
            <w:r w:rsidR="00654224" w:rsidRPr="0000053B">
              <w:rPr>
                <w:rFonts w:cstheme="minorHAnsi"/>
                <w:b/>
              </w:rPr>
              <w:t xml:space="preserve"> Britain</w:t>
            </w:r>
          </w:p>
        </w:tc>
        <w:tc>
          <w:tcPr>
            <w:tcW w:w="2813" w:type="dxa"/>
            <w:gridSpan w:val="2"/>
            <w:shd w:val="clear" w:color="auto" w:fill="F78609"/>
          </w:tcPr>
          <w:p w:rsidR="00646EBD" w:rsidRPr="0000053B" w:rsidRDefault="00B01C2E" w:rsidP="00505471">
            <w:pPr>
              <w:jc w:val="center"/>
              <w:rPr>
                <w:rFonts w:cstheme="minorHAnsi"/>
                <w:b/>
              </w:rPr>
            </w:pPr>
            <w:r w:rsidRPr="0000053B">
              <w:rPr>
                <w:rFonts w:cstheme="minorHAnsi"/>
                <w:b/>
              </w:rPr>
              <w:t>Street Detectives</w:t>
            </w:r>
          </w:p>
        </w:tc>
      </w:tr>
      <w:tr w:rsidR="00382489" w:rsidRPr="00B51BB6" w:rsidTr="002C5F1E">
        <w:tc>
          <w:tcPr>
            <w:tcW w:w="1575" w:type="dxa"/>
          </w:tcPr>
          <w:p w:rsidR="00382489" w:rsidRPr="0000053B" w:rsidRDefault="00382489" w:rsidP="00A232F0">
            <w:pPr>
              <w:rPr>
                <w:rFonts w:cstheme="minorHAnsi"/>
                <w:b/>
              </w:rPr>
            </w:pPr>
            <w:r w:rsidRPr="0000053B">
              <w:rPr>
                <w:rFonts w:cstheme="minorHAnsi"/>
                <w:b/>
              </w:rPr>
              <w:t>Years 1 and 2</w:t>
            </w:r>
          </w:p>
        </w:tc>
        <w:tc>
          <w:tcPr>
            <w:tcW w:w="2142" w:type="dxa"/>
          </w:tcPr>
          <w:p w:rsidR="002C5F1E" w:rsidRDefault="002C5F1E" w:rsidP="002C5F1E">
            <w:pPr>
              <w:jc w:val="center"/>
              <w:outlineLvl w:val="1"/>
              <w:rPr>
                <w:rFonts w:eastAsia="Times New Roman" w:cstheme="minorHAnsi"/>
                <w:color w:val="333333"/>
                <w:sz w:val="14"/>
                <w:szCs w:val="14"/>
              </w:rPr>
            </w:pPr>
            <w:r w:rsidRPr="005F0A28">
              <w:rPr>
                <w:rFonts w:eastAsia="Times New Roman" w:cstheme="minorHAnsi"/>
                <w:i/>
                <w:color w:val="333333"/>
                <w:sz w:val="14"/>
                <w:szCs w:val="14"/>
              </w:rPr>
              <w:t>Learn about the work of a range of artists, craft makers and designers, describing the differences and similarities between different practices and disciplines, and making links to their own work</w:t>
            </w:r>
            <w:r w:rsidRPr="005F0A28">
              <w:rPr>
                <w:rFonts w:eastAsia="Times New Roman" w:cstheme="minorHAnsi"/>
                <w:color w:val="333333"/>
                <w:sz w:val="14"/>
                <w:szCs w:val="14"/>
              </w:rPr>
              <w:t>.</w:t>
            </w:r>
          </w:p>
          <w:p w:rsidR="002C5F1E" w:rsidRDefault="002C5F1E" w:rsidP="002C5F1E">
            <w:pPr>
              <w:jc w:val="center"/>
              <w:outlineLvl w:val="1"/>
              <w:rPr>
                <w:rFonts w:cstheme="minorHAnsi"/>
                <w:b/>
                <w:sz w:val="14"/>
                <w:szCs w:val="14"/>
              </w:rPr>
            </w:pPr>
            <w:r w:rsidRPr="005F0A28">
              <w:rPr>
                <w:rFonts w:cstheme="minorHAnsi"/>
                <w:b/>
                <w:sz w:val="14"/>
                <w:szCs w:val="14"/>
              </w:rPr>
              <w:t>Leonardo Da Vinci</w:t>
            </w:r>
            <w:r>
              <w:rPr>
                <w:rFonts w:cstheme="minorHAnsi"/>
                <w:b/>
                <w:sz w:val="14"/>
                <w:szCs w:val="14"/>
              </w:rPr>
              <w:t xml:space="preserve">. Picasso and </w:t>
            </w:r>
          </w:p>
          <w:p w:rsidR="002C5F1E" w:rsidRPr="005F0A28" w:rsidRDefault="002C5F1E" w:rsidP="002C5F1E">
            <w:pPr>
              <w:jc w:val="center"/>
              <w:outlineLvl w:val="1"/>
              <w:rPr>
                <w:rFonts w:cstheme="minorHAnsi"/>
                <w:b/>
                <w:sz w:val="14"/>
                <w:szCs w:val="14"/>
              </w:rPr>
            </w:pPr>
            <w:r>
              <w:rPr>
                <w:rFonts w:cstheme="minorHAnsi"/>
                <w:b/>
                <w:sz w:val="14"/>
                <w:szCs w:val="14"/>
              </w:rPr>
              <w:t>L S Lowry</w:t>
            </w:r>
          </w:p>
          <w:p w:rsidR="002C5F1E" w:rsidRDefault="002C5F1E" w:rsidP="002C5F1E">
            <w:pPr>
              <w:jc w:val="center"/>
              <w:rPr>
                <w:rFonts w:cstheme="minorHAnsi"/>
                <w:i/>
                <w:color w:val="2E74B5" w:themeColor="accent1" w:themeShade="BF"/>
                <w:sz w:val="14"/>
                <w:szCs w:val="14"/>
              </w:rPr>
            </w:pPr>
            <w:r w:rsidRPr="00B51BB6">
              <w:rPr>
                <w:rFonts w:cstheme="minorHAnsi"/>
                <w:i/>
                <w:color w:val="2E74B5" w:themeColor="accent1" w:themeShade="BF"/>
                <w:sz w:val="14"/>
                <w:szCs w:val="14"/>
              </w:rPr>
              <w:t>-Famous for more than five minutes</w:t>
            </w:r>
          </w:p>
          <w:p w:rsidR="002C5F1E" w:rsidRPr="005F0A28" w:rsidRDefault="002C5F1E" w:rsidP="002C5F1E">
            <w:pPr>
              <w:jc w:val="center"/>
              <w:outlineLvl w:val="1"/>
              <w:rPr>
                <w:rFonts w:eastAsia="Times New Roman" w:cstheme="minorHAnsi"/>
                <w:color w:val="333333"/>
                <w:sz w:val="14"/>
                <w:szCs w:val="14"/>
              </w:rPr>
            </w:pPr>
          </w:p>
          <w:p w:rsidR="002C5F1E" w:rsidRPr="005F0A28" w:rsidRDefault="002C5F1E" w:rsidP="002C5F1E">
            <w:pPr>
              <w:jc w:val="center"/>
              <w:outlineLvl w:val="1"/>
              <w:rPr>
                <w:rFonts w:eastAsia="Times New Roman" w:cstheme="minorHAnsi"/>
                <w:i/>
                <w:color w:val="333333"/>
                <w:sz w:val="14"/>
                <w:szCs w:val="14"/>
              </w:rPr>
            </w:pPr>
            <w:r w:rsidRPr="005F0A28">
              <w:rPr>
                <w:rFonts w:eastAsia="Times New Roman" w:cstheme="minorHAnsi"/>
                <w:i/>
                <w:color w:val="333333"/>
                <w:sz w:val="14"/>
                <w:szCs w:val="14"/>
              </w:rPr>
              <w:t>Use drawing, painting and sculpture to develop and share their ideas, experiences and imagination</w:t>
            </w:r>
          </w:p>
          <w:p w:rsidR="002C5F1E" w:rsidRDefault="002C5F1E" w:rsidP="002C5F1E">
            <w:pPr>
              <w:jc w:val="center"/>
              <w:rPr>
                <w:rFonts w:cstheme="minorHAnsi"/>
                <w:i/>
                <w:color w:val="FF0000"/>
                <w:sz w:val="14"/>
                <w:szCs w:val="14"/>
              </w:rPr>
            </w:pPr>
            <w:r>
              <w:rPr>
                <w:rFonts w:cstheme="minorHAnsi"/>
                <w:i/>
                <w:color w:val="FF0000"/>
                <w:sz w:val="14"/>
                <w:szCs w:val="14"/>
              </w:rPr>
              <w:t>Muck. Mess and pictures</w:t>
            </w:r>
          </w:p>
          <w:p w:rsidR="002C5F1E" w:rsidRDefault="002C5F1E" w:rsidP="002C5F1E">
            <w:pPr>
              <w:jc w:val="center"/>
              <w:rPr>
                <w:rFonts w:cstheme="minorHAnsi"/>
                <w:i/>
                <w:color w:val="FF0000"/>
                <w:sz w:val="14"/>
                <w:szCs w:val="14"/>
              </w:rPr>
            </w:pPr>
            <w:r>
              <w:rPr>
                <w:rFonts w:cstheme="minorHAnsi"/>
                <w:i/>
                <w:color w:val="FF0000"/>
                <w:sz w:val="14"/>
                <w:szCs w:val="14"/>
              </w:rPr>
              <w:t>Funny faces and fabulous pictures</w:t>
            </w:r>
          </w:p>
          <w:p w:rsidR="002C5F1E" w:rsidRDefault="002C5F1E" w:rsidP="002C5F1E">
            <w:pPr>
              <w:jc w:val="center"/>
              <w:rPr>
                <w:rFonts w:cstheme="minorHAnsi"/>
                <w:i/>
                <w:color w:val="FF0000"/>
                <w:sz w:val="14"/>
                <w:szCs w:val="14"/>
              </w:rPr>
            </w:pPr>
          </w:p>
          <w:p w:rsidR="002C5F1E" w:rsidRDefault="002C5F1E" w:rsidP="002C5F1E">
            <w:pPr>
              <w:jc w:val="center"/>
              <w:rPr>
                <w:rFonts w:cstheme="minorHAnsi"/>
                <w:i/>
                <w:sz w:val="14"/>
                <w:szCs w:val="14"/>
              </w:rPr>
            </w:pPr>
            <w:r w:rsidRPr="005F0A28">
              <w:rPr>
                <w:rFonts w:cstheme="minorHAnsi"/>
                <w:i/>
                <w:sz w:val="14"/>
                <w:szCs w:val="14"/>
              </w:rPr>
              <w:t>Use a range of materials creatively to design and make products</w:t>
            </w:r>
          </w:p>
          <w:p w:rsidR="002C5F1E" w:rsidRDefault="002C5F1E" w:rsidP="002C5F1E">
            <w:pPr>
              <w:jc w:val="center"/>
              <w:rPr>
                <w:rFonts w:cstheme="minorHAnsi"/>
                <w:i/>
                <w:color w:val="FF0000"/>
                <w:sz w:val="14"/>
                <w:szCs w:val="14"/>
              </w:rPr>
            </w:pPr>
            <w:r w:rsidRPr="005F0A28">
              <w:rPr>
                <w:rFonts w:cstheme="minorHAnsi"/>
                <w:i/>
                <w:color w:val="FF0000"/>
                <w:sz w:val="14"/>
                <w:szCs w:val="14"/>
              </w:rPr>
              <w:t>-Memory Box</w:t>
            </w:r>
          </w:p>
          <w:p w:rsidR="002C5F1E" w:rsidRDefault="002C5F1E" w:rsidP="002C5F1E">
            <w:pPr>
              <w:jc w:val="center"/>
              <w:rPr>
                <w:rFonts w:cstheme="minorHAnsi"/>
                <w:i/>
                <w:color w:val="FF0000"/>
                <w:sz w:val="14"/>
                <w:szCs w:val="14"/>
              </w:rPr>
            </w:pPr>
          </w:p>
          <w:p w:rsidR="002C5F1E" w:rsidRDefault="002C5F1E" w:rsidP="002C5F1E">
            <w:pPr>
              <w:jc w:val="center"/>
              <w:rPr>
                <w:rFonts w:eastAsia="Times New Roman" w:cstheme="minorHAnsi"/>
                <w:i/>
                <w:color w:val="333333"/>
                <w:sz w:val="14"/>
                <w:szCs w:val="14"/>
              </w:rPr>
            </w:pPr>
            <w:r>
              <w:rPr>
                <w:rFonts w:eastAsia="Times New Roman" w:cstheme="minorHAnsi"/>
                <w:i/>
                <w:color w:val="333333"/>
                <w:sz w:val="14"/>
                <w:szCs w:val="14"/>
              </w:rPr>
              <w:t>D</w:t>
            </w:r>
            <w:r w:rsidRPr="00180ED6">
              <w:rPr>
                <w:rFonts w:eastAsia="Times New Roman" w:cstheme="minorHAnsi"/>
                <w:i/>
                <w:color w:val="333333"/>
                <w:sz w:val="14"/>
                <w:szCs w:val="14"/>
              </w:rPr>
              <w:t>evelop a wide range of art and design techniques in using colour, pattern, texture, line, shape, form and space</w:t>
            </w:r>
            <w:r>
              <w:rPr>
                <w:rFonts w:eastAsia="Times New Roman" w:cstheme="minorHAnsi"/>
                <w:i/>
                <w:color w:val="333333"/>
                <w:sz w:val="14"/>
                <w:szCs w:val="14"/>
              </w:rPr>
              <w:t>.</w:t>
            </w:r>
          </w:p>
          <w:p w:rsidR="002C5F1E" w:rsidRDefault="002C5F1E" w:rsidP="002C5F1E">
            <w:pPr>
              <w:jc w:val="center"/>
              <w:rPr>
                <w:rFonts w:eastAsia="Times New Roman" w:cstheme="minorHAnsi"/>
                <w:b/>
                <w:color w:val="333333"/>
                <w:sz w:val="14"/>
                <w:szCs w:val="14"/>
              </w:rPr>
            </w:pPr>
            <w:r>
              <w:rPr>
                <w:rFonts w:eastAsia="Times New Roman" w:cstheme="minorHAnsi"/>
                <w:b/>
                <w:color w:val="333333"/>
                <w:sz w:val="14"/>
                <w:szCs w:val="14"/>
              </w:rPr>
              <w:t>Colour mixing</w:t>
            </w:r>
          </w:p>
          <w:p w:rsidR="002C5F1E" w:rsidRPr="00180ED6" w:rsidRDefault="002C5F1E" w:rsidP="002C5F1E">
            <w:pPr>
              <w:jc w:val="center"/>
              <w:rPr>
                <w:rFonts w:cstheme="minorHAnsi"/>
                <w:b/>
                <w:color w:val="FF0000"/>
                <w:sz w:val="14"/>
                <w:szCs w:val="14"/>
              </w:rPr>
            </w:pPr>
            <w:r>
              <w:rPr>
                <w:rFonts w:cstheme="minorHAnsi"/>
                <w:i/>
                <w:color w:val="FF0000"/>
                <w:sz w:val="14"/>
                <w:szCs w:val="14"/>
              </w:rPr>
              <w:t>Muck. Mess and pictures</w:t>
            </w:r>
          </w:p>
          <w:p w:rsidR="00AC4989" w:rsidRPr="0000053B" w:rsidRDefault="00AC4989" w:rsidP="006947AF">
            <w:pPr>
              <w:jc w:val="center"/>
              <w:rPr>
                <w:rFonts w:cstheme="minorHAnsi"/>
                <w:i/>
                <w:color w:val="2E74B5" w:themeColor="accent1" w:themeShade="BF"/>
              </w:rPr>
            </w:pPr>
          </w:p>
        </w:tc>
        <w:tc>
          <w:tcPr>
            <w:tcW w:w="1448" w:type="dxa"/>
          </w:tcPr>
          <w:p w:rsidR="007829A6" w:rsidRPr="0000053B" w:rsidRDefault="007829A6" w:rsidP="00A232F0">
            <w:pPr>
              <w:jc w:val="center"/>
              <w:rPr>
                <w:rFonts w:cstheme="minorHAnsi"/>
              </w:rPr>
            </w:pPr>
          </w:p>
        </w:tc>
        <w:tc>
          <w:tcPr>
            <w:tcW w:w="1365" w:type="dxa"/>
          </w:tcPr>
          <w:p w:rsidR="00654224" w:rsidRPr="0000053B" w:rsidRDefault="00654224" w:rsidP="00CD3DD7">
            <w:pPr>
              <w:jc w:val="center"/>
              <w:rPr>
                <w:rFonts w:cstheme="minorHAnsi"/>
                <w:i/>
                <w:color w:val="2E74B5" w:themeColor="accent1" w:themeShade="BF"/>
              </w:rPr>
            </w:pPr>
          </w:p>
        </w:tc>
        <w:tc>
          <w:tcPr>
            <w:tcW w:w="1447" w:type="dxa"/>
          </w:tcPr>
          <w:p w:rsidR="002C5F1E" w:rsidRPr="00836B69" w:rsidRDefault="002C5F1E" w:rsidP="002C5F1E">
            <w:pPr>
              <w:jc w:val="center"/>
              <w:rPr>
                <w:rFonts w:cstheme="minorHAnsi"/>
                <w:i/>
                <w:color w:val="303030"/>
                <w:sz w:val="14"/>
                <w:szCs w:val="14"/>
                <w:shd w:val="clear" w:color="auto" w:fill="FFFFFF"/>
              </w:rPr>
            </w:pPr>
            <w:r w:rsidRPr="00836B69">
              <w:rPr>
                <w:rFonts w:cstheme="minorHAnsi"/>
                <w:i/>
                <w:color w:val="303030"/>
                <w:sz w:val="14"/>
                <w:szCs w:val="14"/>
                <w:shd w:val="clear" w:color="auto" w:fill="FFFFFF"/>
              </w:rPr>
              <w:t>Use drawing, painting and sculpture to develop and share their ideas, experiences and imagination.</w:t>
            </w:r>
          </w:p>
          <w:p w:rsidR="007829A6" w:rsidRPr="0000053B" w:rsidRDefault="002C5F1E" w:rsidP="002C5F1E">
            <w:pPr>
              <w:jc w:val="center"/>
              <w:rPr>
                <w:rFonts w:cstheme="minorHAnsi"/>
                <w:color w:val="2E74B5" w:themeColor="accent1" w:themeShade="BF"/>
              </w:rPr>
            </w:pPr>
            <w:r w:rsidRPr="00836B69">
              <w:rPr>
                <w:rFonts w:cstheme="minorHAnsi"/>
                <w:i/>
                <w:color w:val="FF0000"/>
                <w:sz w:val="14"/>
                <w:szCs w:val="14"/>
              </w:rPr>
              <w:t>Bright lights, big city</w:t>
            </w:r>
          </w:p>
        </w:tc>
        <w:tc>
          <w:tcPr>
            <w:tcW w:w="1365" w:type="dxa"/>
          </w:tcPr>
          <w:p w:rsidR="00382489" w:rsidRPr="0000053B" w:rsidRDefault="00382489" w:rsidP="00EF22F9">
            <w:pPr>
              <w:jc w:val="center"/>
              <w:rPr>
                <w:rFonts w:cstheme="minorHAnsi"/>
                <w:i/>
                <w:color w:val="FF0000"/>
              </w:rPr>
            </w:pPr>
          </w:p>
        </w:tc>
        <w:tc>
          <w:tcPr>
            <w:tcW w:w="1448" w:type="dxa"/>
          </w:tcPr>
          <w:p w:rsidR="00382489" w:rsidRPr="0000053B" w:rsidRDefault="00382489" w:rsidP="00646EBD">
            <w:pPr>
              <w:jc w:val="center"/>
              <w:rPr>
                <w:rFonts w:cstheme="minorHAnsi"/>
              </w:rPr>
            </w:pPr>
          </w:p>
        </w:tc>
      </w:tr>
      <w:tr w:rsidR="00A232F0" w:rsidRPr="00B51BB6" w:rsidTr="002C5F1E">
        <w:tc>
          <w:tcPr>
            <w:tcW w:w="1575" w:type="dxa"/>
          </w:tcPr>
          <w:p w:rsidR="00A232F0" w:rsidRPr="0000053B" w:rsidRDefault="00A232F0" w:rsidP="00F06158">
            <w:pPr>
              <w:rPr>
                <w:rFonts w:cstheme="minorHAnsi"/>
                <w:b/>
              </w:rPr>
            </w:pPr>
            <w:r w:rsidRPr="0000053B">
              <w:rPr>
                <w:rFonts w:cstheme="minorHAnsi"/>
                <w:b/>
              </w:rPr>
              <w:t>Years 3 and 4</w:t>
            </w:r>
            <w:r w:rsidR="006947AF" w:rsidRPr="0000053B">
              <w:rPr>
                <w:rFonts w:cstheme="minorHAnsi"/>
                <w:i/>
                <w:color w:val="FF0000"/>
              </w:rPr>
              <w:t xml:space="preserve"> </w:t>
            </w:r>
          </w:p>
        </w:tc>
        <w:tc>
          <w:tcPr>
            <w:tcW w:w="2142" w:type="dxa"/>
          </w:tcPr>
          <w:p w:rsidR="002C5F1E" w:rsidRPr="00037B6A" w:rsidRDefault="002C5F1E" w:rsidP="002C5F1E">
            <w:pPr>
              <w:jc w:val="center"/>
              <w:rPr>
                <w:rFonts w:cstheme="minorHAnsi"/>
                <w:i/>
                <w:color w:val="333333"/>
                <w:sz w:val="14"/>
                <w:szCs w:val="14"/>
              </w:rPr>
            </w:pPr>
            <w:r w:rsidRPr="00037B6A">
              <w:rPr>
                <w:rFonts w:cstheme="minorHAnsi"/>
                <w:i/>
                <w:color w:val="333333"/>
                <w:sz w:val="14"/>
                <w:szCs w:val="14"/>
              </w:rPr>
              <w:t>Learn about great artists, architects and designers in history.</w:t>
            </w:r>
          </w:p>
          <w:p w:rsidR="002C5F1E" w:rsidRPr="00EB4F61" w:rsidRDefault="002C5F1E" w:rsidP="002C5F1E">
            <w:pPr>
              <w:jc w:val="center"/>
              <w:rPr>
                <w:rFonts w:cstheme="minorHAnsi"/>
                <w:b/>
                <w:color w:val="333333"/>
                <w:sz w:val="14"/>
                <w:szCs w:val="14"/>
              </w:rPr>
            </w:pPr>
            <w:r w:rsidRPr="00EB4F61">
              <w:rPr>
                <w:rFonts w:cstheme="minorHAnsi"/>
                <w:b/>
                <w:color w:val="333333"/>
                <w:sz w:val="14"/>
                <w:szCs w:val="14"/>
              </w:rPr>
              <w:t>Banksy</w:t>
            </w:r>
          </w:p>
          <w:p w:rsidR="002C5F1E" w:rsidRPr="00EB4F61" w:rsidRDefault="002C5F1E" w:rsidP="002C5F1E">
            <w:pPr>
              <w:jc w:val="center"/>
              <w:rPr>
                <w:rFonts w:cstheme="minorHAnsi"/>
                <w:color w:val="333333"/>
                <w:sz w:val="12"/>
                <w:szCs w:val="12"/>
              </w:rPr>
            </w:pPr>
            <w:hyperlink r:id="rId9" w:history="1">
              <w:r w:rsidRPr="00EB4F61">
                <w:rPr>
                  <w:rStyle w:val="Hyperlink"/>
                  <w:sz w:val="12"/>
                  <w:szCs w:val="12"/>
                </w:rPr>
                <w:t>https://www.thecollector.com/banksy/</w:t>
              </w:r>
            </w:hyperlink>
          </w:p>
          <w:p w:rsidR="002C5F1E" w:rsidRDefault="002C5F1E" w:rsidP="002C5F1E">
            <w:pPr>
              <w:jc w:val="center"/>
              <w:rPr>
                <w:rFonts w:cstheme="minorHAnsi"/>
                <w:i/>
                <w:color w:val="FF0000"/>
                <w:sz w:val="14"/>
                <w:szCs w:val="14"/>
              </w:rPr>
            </w:pPr>
            <w:r>
              <w:rPr>
                <w:rFonts w:cstheme="minorHAnsi"/>
                <w:i/>
                <w:color w:val="FF0000"/>
                <w:sz w:val="14"/>
                <w:szCs w:val="14"/>
              </w:rPr>
              <w:t>-Urban Pioneers</w:t>
            </w:r>
          </w:p>
          <w:p w:rsidR="002C5F1E" w:rsidRPr="00EB4F61" w:rsidRDefault="002C5F1E" w:rsidP="002C5F1E">
            <w:pPr>
              <w:jc w:val="center"/>
              <w:rPr>
                <w:rFonts w:cstheme="minorHAnsi"/>
                <w:color w:val="FF0000"/>
                <w:sz w:val="14"/>
                <w:szCs w:val="14"/>
              </w:rPr>
            </w:pPr>
          </w:p>
          <w:p w:rsidR="002C5F1E" w:rsidRPr="00EB2A65" w:rsidRDefault="002C5F1E" w:rsidP="002C5F1E">
            <w:pPr>
              <w:jc w:val="center"/>
              <w:rPr>
                <w:rFonts w:eastAsia="Times New Roman" w:cstheme="minorHAnsi"/>
                <w:i/>
                <w:sz w:val="14"/>
                <w:szCs w:val="14"/>
              </w:rPr>
            </w:pPr>
            <w:r>
              <w:rPr>
                <w:rFonts w:eastAsia="Times New Roman" w:cstheme="minorHAnsi"/>
                <w:i/>
                <w:sz w:val="14"/>
                <w:szCs w:val="14"/>
              </w:rPr>
              <w:t>C</w:t>
            </w:r>
            <w:r w:rsidRPr="00EB2A65">
              <w:rPr>
                <w:rFonts w:eastAsia="Times New Roman" w:cstheme="minorHAnsi"/>
                <w:i/>
                <w:sz w:val="14"/>
                <w:szCs w:val="14"/>
              </w:rPr>
              <w:t>reate sketch books to record their observations and use them to review and revisit ideas</w:t>
            </w:r>
            <w:r>
              <w:rPr>
                <w:rFonts w:eastAsia="Times New Roman" w:cstheme="minorHAnsi"/>
                <w:i/>
                <w:sz w:val="14"/>
                <w:szCs w:val="14"/>
              </w:rPr>
              <w:t>.</w:t>
            </w:r>
            <w:r>
              <w:rPr>
                <w:rFonts w:eastAsia="Times New Roman" w:cstheme="minorHAnsi"/>
                <w:i/>
                <w:sz w:val="14"/>
                <w:szCs w:val="14"/>
              </w:rPr>
              <w:br/>
              <w:t xml:space="preserve">Improve </w:t>
            </w:r>
            <w:r w:rsidRPr="00EB2A65">
              <w:rPr>
                <w:rFonts w:eastAsia="Times New Roman" w:cstheme="minorHAnsi"/>
                <w:i/>
                <w:sz w:val="14"/>
                <w:szCs w:val="14"/>
              </w:rPr>
              <w:t>mastery of art and design techniques, including drawing, painting and sculpture with a range of materials</w:t>
            </w:r>
          </w:p>
          <w:p w:rsidR="002C5F1E" w:rsidRPr="00EB2A65" w:rsidRDefault="002C5F1E" w:rsidP="002C5F1E">
            <w:pPr>
              <w:jc w:val="center"/>
              <w:rPr>
                <w:rFonts w:cstheme="minorHAnsi"/>
                <w:b/>
                <w:color w:val="333333"/>
                <w:sz w:val="14"/>
                <w:szCs w:val="14"/>
              </w:rPr>
            </w:pPr>
            <w:r w:rsidRPr="00F47242">
              <w:rPr>
                <w:rFonts w:cstheme="minorHAnsi"/>
                <w:color w:val="333333"/>
                <w:sz w:val="14"/>
                <w:szCs w:val="14"/>
              </w:rPr>
              <w:t> </w:t>
            </w:r>
            <w:r w:rsidRPr="00EB2A65">
              <w:rPr>
                <w:rFonts w:cstheme="minorHAnsi"/>
                <w:b/>
                <w:color w:val="333333"/>
                <w:sz w:val="14"/>
                <w:szCs w:val="14"/>
              </w:rPr>
              <w:t>Neolithic patterns</w:t>
            </w:r>
          </w:p>
          <w:p w:rsidR="002C5F1E" w:rsidRPr="00EB2A65" w:rsidRDefault="002C5F1E" w:rsidP="002C5F1E">
            <w:pPr>
              <w:jc w:val="center"/>
              <w:rPr>
                <w:rFonts w:cstheme="minorHAnsi"/>
                <w:b/>
                <w:color w:val="333333"/>
                <w:sz w:val="14"/>
                <w:szCs w:val="14"/>
              </w:rPr>
            </w:pPr>
            <w:r w:rsidRPr="00EB2A65">
              <w:rPr>
                <w:rFonts w:cstheme="minorHAnsi"/>
                <w:b/>
                <w:color w:val="333333"/>
                <w:sz w:val="14"/>
                <w:szCs w:val="14"/>
              </w:rPr>
              <w:t>Weaving and knotting</w:t>
            </w:r>
          </w:p>
          <w:p w:rsidR="002C5F1E" w:rsidRPr="00EB2A65" w:rsidRDefault="002C5F1E" w:rsidP="002C5F1E">
            <w:pPr>
              <w:jc w:val="center"/>
              <w:rPr>
                <w:rFonts w:cstheme="minorHAnsi"/>
                <w:b/>
                <w:color w:val="333333"/>
                <w:sz w:val="14"/>
                <w:szCs w:val="14"/>
              </w:rPr>
            </w:pPr>
            <w:r w:rsidRPr="00EB2A65">
              <w:rPr>
                <w:rFonts w:cstheme="minorHAnsi"/>
                <w:b/>
                <w:color w:val="333333"/>
                <w:sz w:val="14"/>
                <w:szCs w:val="14"/>
              </w:rPr>
              <w:t>Beaker folk designs</w:t>
            </w:r>
          </w:p>
          <w:p w:rsidR="002C5F1E" w:rsidRPr="00EB2A65" w:rsidRDefault="002C5F1E" w:rsidP="002C5F1E">
            <w:pPr>
              <w:jc w:val="center"/>
              <w:rPr>
                <w:rFonts w:cstheme="minorHAnsi"/>
                <w:b/>
                <w:color w:val="333333"/>
                <w:sz w:val="14"/>
                <w:szCs w:val="14"/>
              </w:rPr>
            </w:pPr>
            <w:r w:rsidRPr="00EB2A65">
              <w:rPr>
                <w:rFonts w:cstheme="minorHAnsi"/>
                <w:b/>
                <w:color w:val="333333"/>
                <w:sz w:val="14"/>
                <w:szCs w:val="14"/>
              </w:rPr>
              <w:t>Bell Beaker pottery</w:t>
            </w:r>
          </w:p>
          <w:p w:rsidR="002C5F1E" w:rsidRPr="00B51BB6" w:rsidRDefault="002C5F1E" w:rsidP="002C5F1E">
            <w:pPr>
              <w:jc w:val="center"/>
              <w:rPr>
                <w:rFonts w:cstheme="minorHAnsi"/>
                <w:i/>
                <w:color w:val="FF0000"/>
                <w:sz w:val="14"/>
                <w:szCs w:val="14"/>
              </w:rPr>
            </w:pPr>
            <w:r w:rsidRPr="00B51BB6">
              <w:rPr>
                <w:rFonts w:cstheme="minorHAnsi"/>
                <w:color w:val="303030"/>
                <w:sz w:val="14"/>
                <w:szCs w:val="14"/>
                <w:shd w:val="clear" w:color="auto" w:fill="FFFFFF"/>
              </w:rPr>
              <w:t>.</w:t>
            </w:r>
            <w:r w:rsidRPr="00B51BB6">
              <w:rPr>
                <w:rFonts w:cstheme="minorHAnsi"/>
                <w:i/>
                <w:color w:val="FF0000"/>
                <w:sz w:val="14"/>
                <w:szCs w:val="14"/>
              </w:rPr>
              <w:t>- Tribal Tales</w:t>
            </w:r>
          </w:p>
          <w:p w:rsidR="007C2EB3" w:rsidRPr="002C5F1E" w:rsidRDefault="002C5F1E" w:rsidP="002C5F1E">
            <w:pPr>
              <w:jc w:val="center"/>
              <w:rPr>
                <w:rFonts w:cstheme="minorHAnsi"/>
                <w:i/>
                <w:color w:val="FF0000"/>
                <w:sz w:val="14"/>
                <w:szCs w:val="14"/>
              </w:rPr>
            </w:pPr>
            <w:r>
              <w:rPr>
                <w:rFonts w:cstheme="minorHAnsi"/>
                <w:i/>
                <w:color w:val="FF0000"/>
                <w:sz w:val="14"/>
                <w:szCs w:val="14"/>
              </w:rPr>
              <w:t>-</w:t>
            </w:r>
            <w:r w:rsidRPr="00B51BB6">
              <w:rPr>
                <w:rFonts w:cstheme="minorHAnsi"/>
                <w:i/>
                <w:color w:val="FF0000"/>
                <w:sz w:val="14"/>
                <w:szCs w:val="14"/>
              </w:rPr>
              <w:t>Prehistoric pots</w:t>
            </w:r>
          </w:p>
        </w:tc>
        <w:tc>
          <w:tcPr>
            <w:tcW w:w="1448" w:type="dxa"/>
          </w:tcPr>
          <w:p w:rsidR="00A232F0" w:rsidRPr="0000053B" w:rsidRDefault="00A232F0" w:rsidP="00A232F0">
            <w:pPr>
              <w:jc w:val="center"/>
              <w:rPr>
                <w:rFonts w:cstheme="minorHAnsi"/>
              </w:rPr>
            </w:pPr>
          </w:p>
        </w:tc>
        <w:tc>
          <w:tcPr>
            <w:tcW w:w="1365" w:type="dxa"/>
          </w:tcPr>
          <w:p w:rsidR="00F06158" w:rsidRPr="0000053B" w:rsidRDefault="00F06158" w:rsidP="00F9187F">
            <w:pPr>
              <w:jc w:val="center"/>
              <w:rPr>
                <w:rFonts w:cstheme="minorHAnsi"/>
                <w:i/>
                <w:color w:val="2E74B5" w:themeColor="accent1" w:themeShade="BF"/>
              </w:rPr>
            </w:pPr>
          </w:p>
        </w:tc>
        <w:tc>
          <w:tcPr>
            <w:tcW w:w="1447" w:type="dxa"/>
          </w:tcPr>
          <w:p w:rsidR="002C5F1E" w:rsidRPr="00E81EF4" w:rsidRDefault="002C5F1E" w:rsidP="002C5F1E">
            <w:pPr>
              <w:jc w:val="center"/>
              <w:rPr>
                <w:rFonts w:cstheme="minorHAnsi"/>
                <w:i/>
                <w:sz w:val="14"/>
                <w:szCs w:val="14"/>
              </w:rPr>
            </w:pPr>
            <w:r w:rsidRPr="00E81EF4">
              <w:rPr>
                <w:rFonts w:cstheme="minorHAnsi"/>
                <w:i/>
                <w:sz w:val="14"/>
                <w:szCs w:val="14"/>
              </w:rPr>
              <w:t>Create sketch books to record their observations and use them to review and revisit ideas</w:t>
            </w:r>
          </w:p>
          <w:p w:rsidR="002C5F1E" w:rsidRPr="00E81EF4" w:rsidRDefault="002C5F1E" w:rsidP="002C5F1E">
            <w:pPr>
              <w:jc w:val="center"/>
              <w:rPr>
                <w:rFonts w:cstheme="minorHAnsi"/>
                <w:i/>
                <w:sz w:val="14"/>
                <w:szCs w:val="14"/>
              </w:rPr>
            </w:pPr>
            <w:r w:rsidRPr="00E81EF4">
              <w:rPr>
                <w:rFonts w:cstheme="minorHAnsi"/>
                <w:i/>
                <w:sz w:val="14"/>
                <w:szCs w:val="14"/>
              </w:rPr>
              <w:t>Improve their mastery of art and design techniques, including drawing, painting and sculpture with a range of materials</w:t>
            </w:r>
          </w:p>
          <w:p w:rsidR="002C5F1E" w:rsidRDefault="002C5F1E" w:rsidP="002C5F1E">
            <w:pPr>
              <w:jc w:val="center"/>
              <w:rPr>
                <w:rFonts w:cstheme="minorHAnsi"/>
                <w:b/>
                <w:sz w:val="14"/>
                <w:szCs w:val="14"/>
              </w:rPr>
            </w:pPr>
            <w:r>
              <w:rPr>
                <w:rFonts w:cstheme="minorHAnsi"/>
                <w:b/>
                <w:sz w:val="14"/>
                <w:szCs w:val="14"/>
              </w:rPr>
              <w:t>Sketching poses</w:t>
            </w:r>
          </w:p>
          <w:p w:rsidR="002C5F1E" w:rsidRDefault="002C5F1E" w:rsidP="002C5F1E">
            <w:pPr>
              <w:jc w:val="center"/>
              <w:rPr>
                <w:rFonts w:cstheme="minorHAnsi"/>
                <w:b/>
                <w:sz w:val="14"/>
                <w:szCs w:val="14"/>
              </w:rPr>
            </w:pPr>
            <w:r>
              <w:rPr>
                <w:rFonts w:cstheme="minorHAnsi"/>
                <w:b/>
                <w:sz w:val="14"/>
                <w:szCs w:val="14"/>
              </w:rPr>
              <w:t>3D modelling</w:t>
            </w:r>
          </w:p>
          <w:p w:rsidR="002C5F1E" w:rsidRDefault="002C5F1E" w:rsidP="002C5F1E">
            <w:pPr>
              <w:jc w:val="center"/>
              <w:rPr>
                <w:rFonts w:cstheme="minorHAnsi"/>
                <w:b/>
                <w:sz w:val="14"/>
                <w:szCs w:val="14"/>
              </w:rPr>
            </w:pPr>
            <w:r>
              <w:rPr>
                <w:rFonts w:cstheme="minorHAnsi"/>
                <w:b/>
                <w:sz w:val="14"/>
                <w:szCs w:val="14"/>
              </w:rPr>
              <w:t>Design and make mosaics</w:t>
            </w:r>
          </w:p>
          <w:p w:rsidR="002C5F1E" w:rsidRPr="00B51BB6" w:rsidRDefault="002C5F1E" w:rsidP="002C5F1E">
            <w:pPr>
              <w:jc w:val="center"/>
              <w:rPr>
                <w:rFonts w:cstheme="minorHAnsi"/>
                <w:i/>
                <w:color w:val="FF0000"/>
                <w:sz w:val="14"/>
                <w:szCs w:val="14"/>
              </w:rPr>
            </w:pPr>
            <w:r w:rsidRPr="00B51BB6">
              <w:rPr>
                <w:rFonts w:cstheme="minorHAnsi"/>
                <w:i/>
                <w:color w:val="FF0000"/>
                <w:sz w:val="14"/>
                <w:szCs w:val="14"/>
              </w:rPr>
              <w:t>- I am warrior!</w:t>
            </w:r>
          </w:p>
          <w:p w:rsidR="00A232F0" w:rsidRPr="0000053B" w:rsidRDefault="002C5F1E" w:rsidP="002C5F1E">
            <w:pPr>
              <w:jc w:val="center"/>
              <w:rPr>
                <w:rFonts w:cstheme="minorHAnsi"/>
              </w:rPr>
            </w:pPr>
            <w:r w:rsidRPr="00B51BB6">
              <w:rPr>
                <w:rFonts w:cstheme="minorHAnsi"/>
                <w:i/>
                <w:color w:val="FF0000"/>
                <w:sz w:val="14"/>
                <w:szCs w:val="14"/>
              </w:rPr>
              <w:t>Mosaic</w:t>
            </w:r>
          </w:p>
        </w:tc>
        <w:tc>
          <w:tcPr>
            <w:tcW w:w="1365" w:type="dxa"/>
          </w:tcPr>
          <w:p w:rsidR="006844F1" w:rsidRPr="0000053B" w:rsidRDefault="006844F1" w:rsidP="00AE60C0">
            <w:pPr>
              <w:jc w:val="center"/>
              <w:rPr>
                <w:rFonts w:cstheme="minorHAnsi"/>
                <w:color w:val="2E74B5" w:themeColor="accent1" w:themeShade="BF"/>
              </w:rPr>
            </w:pPr>
          </w:p>
        </w:tc>
        <w:tc>
          <w:tcPr>
            <w:tcW w:w="1448" w:type="dxa"/>
          </w:tcPr>
          <w:p w:rsidR="00646EBD" w:rsidRPr="0000053B" w:rsidRDefault="00646EBD" w:rsidP="00646EBD">
            <w:pPr>
              <w:jc w:val="center"/>
              <w:rPr>
                <w:rFonts w:cstheme="minorHAnsi"/>
              </w:rPr>
            </w:pPr>
          </w:p>
        </w:tc>
      </w:tr>
      <w:tr w:rsidR="00A232F0" w:rsidRPr="00B51BB6" w:rsidTr="002C5F1E">
        <w:tc>
          <w:tcPr>
            <w:tcW w:w="1575" w:type="dxa"/>
          </w:tcPr>
          <w:p w:rsidR="00A232F0" w:rsidRPr="0000053B" w:rsidRDefault="00A232F0" w:rsidP="00A232F0">
            <w:pPr>
              <w:rPr>
                <w:rFonts w:cstheme="minorHAnsi"/>
                <w:b/>
              </w:rPr>
            </w:pPr>
            <w:r w:rsidRPr="0000053B">
              <w:rPr>
                <w:rFonts w:cstheme="minorHAnsi"/>
                <w:b/>
              </w:rPr>
              <w:lastRenderedPageBreak/>
              <w:t>Years 5 and 6</w:t>
            </w:r>
          </w:p>
        </w:tc>
        <w:tc>
          <w:tcPr>
            <w:tcW w:w="2142" w:type="dxa"/>
          </w:tcPr>
          <w:p w:rsidR="002C5F1E" w:rsidRPr="00434D07" w:rsidRDefault="002C5F1E" w:rsidP="002C5F1E">
            <w:pPr>
              <w:jc w:val="center"/>
              <w:rPr>
                <w:rFonts w:cstheme="minorHAnsi"/>
                <w:color w:val="333333"/>
                <w:sz w:val="14"/>
                <w:szCs w:val="14"/>
              </w:rPr>
            </w:pPr>
            <w:r w:rsidRPr="00434D07">
              <w:rPr>
                <w:rFonts w:cstheme="minorHAnsi"/>
                <w:i/>
                <w:color w:val="333333"/>
                <w:sz w:val="14"/>
                <w:szCs w:val="14"/>
              </w:rPr>
              <w:t>Learn about great artists, architects and designers in history</w:t>
            </w:r>
            <w:r w:rsidRPr="00434D07">
              <w:rPr>
                <w:rFonts w:cstheme="minorHAnsi"/>
                <w:color w:val="333333"/>
                <w:sz w:val="14"/>
                <w:szCs w:val="14"/>
              </w:rPr>
              <w:t xml:space="preserve"> </w:t>
            </w:r>
          </w:p>
          <w:p w:rsidR="002C5F1E" w:rsidRPr="00434D07" w:rsidRDefault="002C5F1E" w:rsidP="002C5F1E">
            <w:pPr>
              <w:jc w:val="center"/>
              <w:rPr>
                <w:rFonts w:cstheme="minorHAnsi"/>
                <w:b/>
                <w:color w:val="333333"/>
                <w:sz w:val="14"/>
                <w:szCs w:val="14"/>
              </w:rPr>
            </w:pPr>
            <w:r w:rsidRPr="00434D07">
              <w:rPr>
                <w:rFonts w:cstheme="minorHAnsi"/>
                <w:b/>
                <w:color w:val="333333"/>
                <w:sz w:val="14"/>
                <w:szCs w:val="14"/>
              </w:rPr>
              <w:t>Expressionist art</w:t>
            </w:r>
          </w:p>
          <w:p w:rsidR="002C5F1E" w:rsidRPr="00434D07" w:rsidRDefault="002C5F1E" w:rsidP="002C5F1E">
            <w:pPr>
              <w:jc w:val="center"/>
              <w:rPr>
                <w:rFonts w:cstheme="minorHAnsi"/>
                <w:b/>
                <w:color w:val="333333"/>
                <w:sz w:val="14"/>
                <w:szCs w:val="14"/>
              </w:rPr>
            </w:pPr>
            <w:r>
              <w:rPr>
                <w:rFonts w:cstheme="minorHAnsi"/>
                <w:b/>
                <w:color w:val="333333"/>
                <w:sz w:val="14"/>
                <w:szCs w:val="14"/>
              </w:rPr>
              <w:t xml:space="preserve">The life and times of </w:t>
            </w:r>
            <w:r w:rsidRPr="00434D07">
              <w:rPr>
                <w:rFonts w:cstheme="minorHAnsi"/>
                <w:b/>
                <w:color w:val="333333"/>
                <w:sz w:val="14"/>
                <w:szCs w:val="14"/>
              </w:rPr>
              <w:t>Salvador Dali</w:t>
            </w:r>
          </w:p>
          <w:p w:rsidR="002C5F1E" w:rsidRDefault="002C5F1E" w:rsidP="002C5F1E">
            <w:pPr>
              <w:jc w:val="center"/>
              <w:rPr>
                <w:rFonts w:cstheme="minorHAnsi"/>
                <w:color w:val="333333"/>
                <w:sz w:val="14"/>
                <w:szCs w:val="14"/>
              </w:rPr>
            </w:pPr>
            <w:r>
              <w:rPr>
                <w:rFonts w:cstheme="minorHAnsi"/>
                <w:b/>
                <w:color w:val="FF0000"/>
                <w:sz w:val="14"/>
                <w:szCs w:val="14"/>
              </w:rPr>
              <w:t>-</w:t>
            </w:r>
            <w:r w:rsidRPr="00635B43">
              <w:rPr>
                <w:rFonts w:cstheme="minorHAnsi"/>
                <w:i/>
                <w:color w:val="FF0000"/>
                <w:sz w:val="14"/>
                <w:szCs w:val="14"/>
              </w:rPr>
              <w:t>Gallery rebels</w:t>
            </w:r>
          </w:p>
          <w:p w:rsidR="002C5F1E" w:rsidRDefault="002C5F1E" w:rsidP="002C5F1E">
            <w:pPr>
              <w:jc w:val="center"/>
              <w:rPr>
                <w:rFonts w:cstheme="minorHAnsi"/>
                <w:b/>
                <w:color w:val="333333"/>
                <w:sz w:val="14"/>
                <w:szCs w:val="14"/>
              </w:rPr>
            </w:pPr>
            <w:r w:rsidRPr="00434D07">
              <w:rPr>
                <w:rFonts w:cstheme="minorHAnsi"/>
                <w:b/>
                <w:color w:val="333333"/>
                <w:sz w:val="14"/>
                <w:szCs w:val="14"/>
              </w:rPr>
              <w:t>Ancient Egyptian architecture and style of painting</w:t>
            </w:r>
          </w:p>
          <w:p w:rsidR="002C5F1E" w:rsidRPr="00434D07" w:rsidRDefault="002C5F1E" w:rsidP="002C5F1E">
            <w:pPr>
              <w:jc w:val="center"/>
              <w:rPr>
                <w:rFonts w:cstheme="minorHAnsi"/>
                <w:b/>
                <w:color w:val="333333"/>
                <w:sz w:val="14"/>
                <w:szCs w:val="14"/>
              </w:rPr>
            </w:pPr>
            <w:r>
              <w:rPr>
                <w:rFonts w:cstheme="minorHAnsi"/>
                <w:b/>
                <w:color w:val="333333"/>
                <w:sz w:val="14"/>
                <w:szCs w:val="14"/>
              </w:rPr>
              <w:t>Building pyramids</w:t>
            </w:r>
          </w:p>
          <w:p w:rsidR="002C5F1E" w:rsidRDefault="002C5F1E" w:rsidP="002C5F1E">
            <w:pPr>
              <w:jc w:val="center"/>
              <w:rPr>
                <w:rFonts w:cstheme="minorHAnsi"/>
                <w:color w:val="333333"/>
                <w:sz w:val="14"/>
                <w:szCs w:val="14"/>
              </w:rPr>
            </w:pPr>
          </w:p>
          <w:p w:rsidR="002C5F1E" w:rsidRPr="00434D07" w:rsidRDefault="002C5F1E" w:rsidP="002C5F1E">
            <w:pPr>
              <w:jc w:val="center"/>
              <w:rPr>
                <w:rFonts w:cstheme="minorHAnsi"/>
                <w:i/>
                <w:color w:val="333333"/>
                <w:sz w:val="14"/>
                <w:szCs w:val="14"/>
              </w:rPr>
            </w:pPr>
            <w:r w:rsidRPr="00434D07">
              <w:rPr>
                <w:rFonts w:cstheme="minorHAnsi"/>
                <w:i/>
                <w:color w:val="333333"/>
                <w:sz w:val="14"/>
                <w:szCs w:val="14"/>
              </w:rPr>
              <w:t xml:space="preserve">  Create sketch books to record their observations and use them to review and revisit ideas</w:t>
            </w:r>
          </w:p>
          <w:p w:rsidR="002C5F1E" w:rsidRPr="00434D07" w:rsidRDefault="002C5F1E" w:rsidP="002C5F1E">
            <w:pPr>
              <w:jc w:val="center"/>
              <w:rPr>
                <w:rFonts w:cstheme="minorHAnsi"/>
                <w:i/>
                <w:color w:val="333333"/>
                <w:sz w:val="14"/>
                <w:szCs w:val="14"/>
              </w:rPr>
            </w:pPr>
          </w:p>
          <w:p w:rsidR="002C5F1E" w:rsidRPr="00434D07" w:rsidRDefault="002C5F1E" w:rsidP="002C5F1E">
            <w:pPr>
              <w:jc w:val="center"/>
              <w:rPr>
                <w:rFonts w:cstheme="minorHAnsi"/>
                <w:i/>
                <w:color w:val="333333"/>
                <w:sz w:val="14"/>
                <w:szCs w:val="14"/>
              </w:rPr>
            </w:pPr>
            <w:r w:rsidRPr="00434D07">
              <w:rPr>
                <w:rFonts w:cstheme="minorHAnsi"/>
                <w:i/>
                <w:color w:val="333333"/>
                <w:sz w:val="14"/>
                <w:szCs w:val="14"/>
              </w:rPr>
              <w:t>Improve their mastery of art and design techniques, including drawing, painting and sculpture with a range of materials</w:t>
            </w:r>
          </w:p>
          <w:p w:rsidR="002C5F1E" w:rsidRPr="00365D67" w:rsidRDefault="002C5F1E" w:rsidP="002C5F1E">
            <w:pPr>
              <w:jc w:val="center"/>
              <w:rPr>
                <w:rFonts w:cstheme="minorHAnsi"/>
                <w:b/>
                <w:i/>
                <w:color w:val="333333"/>
                <w:sz w:val="14"/>
                <w:szCs w:val="14"/>
              </w:rPr>
            </w:pPr>
          </w:p>
          <w:p w:rsidR="002C5F1E" w:rsidRPr="00434D07" w:rsidRDefault="002C5F1E" w:rsidP="002C5F1E">
            <w:pPr>
              <w:jc w:val="center"/>
              <w:rPr>
                <w:rFonts w:cstheme="minorHAnsi"/>
                <w:b/>
                <w:color w:val="333333"/>
                <w:sz w:val="14"/>
                <w:szCs w:val="14"/>
              </w:rPr>
            </w:pPr>
            <w:r w:rsidRPr="00434D07">
              <w:rPr>
                <w:rFonts w:cstheme="minorHAnsi"/>
                <w:b/>
                <w:color w:val="333333"/>
                <w:sz w:val="14"/>
                <w:szCs w:val="14"/>
              </w:rPr>
              <w:t>Colour wheels</w:t>
            </w:r>
          </w:p>
          <w:p w:rsidR="002C5F1E" w:rsidRPr="00434D07" w:rsidRDefault="002C5F1E" w:rsidP="002C5F1E">
            <w:pPr>
              <w:jc w:val="center"/>
              <w:rPr>
                <w:rFonts w:cstheme="minorHAnsi"/>
                <w:b/>
                <w:color w:val="333333"/>
                <w:sz w:val="14"/>
                <w:szCs w:val="14"/>
              </w:rPr>
            </w:pPr>
            <w:r w:rsidRPr="00434D07">
              <w:rPr>
                <w:rFonts w:cstheme="minorHAnsi"/>
                <w:b/>
                <w:color w:val="333333"/>
                <w:sz w:val="14"/>
                <w:szCs w:val="14"/>
              </w:rPr>
              <w:t>Automatic drawing</w:t>
            </w:r>
          </w:p>
          <w:p w:rsidR="002C5F1E" w:rsidRPr="00434D07" w:rsidRDefault="002C5F1E" w:rsidP="002C5F1E">
            <w:pPr>
              <w:jc w:val="center"/>
              <w:rPr>
                <w:rFonts w:cstheme="minorHAnsi"/>
                <w:b/>
                <w:color w:val="333333"/>
                <w:sz w:val="14"/>
                <w:szCs w:val="14"/>
              </w:rPr>
            </w:pPr>
            <w:r w:rsidRPr="00434D07">
              <w:rPr>
                <w:rFonts w:cstheme="minorHAnsi"/>
                <w:b/>
                <w:color w:val="333333"/>
                <w:sz w:val="14"/>
                <w:szCs w:val="14"/>
              </w:rPr>
              <w:t>Portrait painting</w:t>
            </w:r>
          </w:p>
          <w:p w:rsidR="002C5F1E" w:rsidRDefault="002C5F1E" w:rsidP="002C5F1E">
            <w:pPr>
              <w:jc w:val="center"/>
              <w:rPr>
                <w:rFonts w:cstheme="minorHAnsi"/>
                <w:b/>
                <w:color w:val="333333"/>
                <w:sz w:val="14"/>
                <w:szCs w:val="14"/>
              </w:rPr>
            </w:pPr>
            <w:r w:rsidRPr="00434D07">
              <w:rPr>
                <w:rFonts w:cstheme="minorHAnsi"/>
                <w:b/>
                <w:color w:val="333333"/>
                <w:sz w:val="14"/>
                <w:szCs w:val="14"/>
              </w:rPr>
              <w:t>Sculpture</w:t>
            </w:r>
          </w:p>
          <w:p w:rsidR="002C5F1E" w:rsidRPr="00434D07" w:rsidRDefault="002C5F1E" w:rsidP="002C5F1E">
            <w:pPr>
              <w:jc w:val="center"/>
              <w:rPr>
                <w:rFonts w:cstheme="minorHAnsi"/>
                <w:b/>
                <w:color w:val="333333"/>
                <w:sz w:val="14"/>
                <w:szCs w:val="14"/>
              </w:rPr>
            </w:pPr>
            <w:r>
              <w:rPr>
                <w:rFonts w:cstheme="minorHAnsi"/>
                <w:b/>
                <w:color w:val="333333"/>
                <w:sz w:val="14"/>
                <w:szCs w:val="14"/>
              </w:rPr>
              <w:t>Creating Egyptian Nemes</w:t>
            </w:r>
          </w:p>
          <w:p w:rsidR="002C5F1E" w:rsidRPr="00635B43" w:rsidRDefault="002C5F1E" w:rsidP="002C5F1E">
            <w:pPr>
              <w:jc w:val="center"/>
              <w:rPr>
                <w:rFonts w:cstheme="minorHAnsi"/>
                <w:b/>
                <w:color w:val="FF0000"/>
                <w:sz w:val="14"/>
                <w:szCs w:val="14"/>
              </w:rPr>
            </w:pPr>
            <w:r>
              <w:rPr>
                <w:rFonts w:cstheme="minorHAnsi"/>
                <w:b/>
                <w:color w:val="FF0000"/>
                <w:sz w:val="14"/>
                <w:szCs w:val="14"/>
              </w:rPr>
              <w:t>-</w:t>
            </w:r>
            <w:r w:rsidRPr="00635B43">
              <w:rPr>
                <w:rFonts w:cstheme="minorHAnsi"/>
                <w:i/>
                <w:color w:val="FF0000"/>
                <w:sz w:val="14"/>
                <w:szCs w:val="14"/>
              </w:rPr>
              <w:t>Gallery rebels</w:t>
            </w:r>
          </w:p>
          <w:p w:rsidR="006844F1" w:rsidRPr="0000053B" w:rsidRDefault="006844F1" w:rsidP="00F9187F">
            <w:pPr>
              <w:jc w:val="center"/>
              <w:rPr>
                <w:rFonts w:cstheme="minorHAnsi"/>
                <w:color w:val="2E74B5" w:themeColor="accent1" w:themeShade="BF"/>
              </w:rPr>
            </w:pPr>
          </w:p>
        </w:tc>
        <w:tc>
          <w:tcPr>
            <w:tcW w:w="1448" w:type="dxa"/>
          </w:tcPr>
          <w:p w:rsidR="00A232F0" w:rsidRPr="0000053B" w:rsidRDefault="00A232F0" w:rsidP="00F9187F">
            <w:pPr>
              <w:jc w:val="center"/>
              <w:rPr>
                <w:rFonts w:cstheme="minorHAnsi"/>
              </w:rPr>
            </w:pPr>
          </w:p>
        </w:tc>
        <w:tc>
          <w:tcPr>
            <w:tcW w:w="1365" w:type="dxa"/>
            <w:shd w:val="clear" w:color="auto" w:fill="auto"/>
          </w:tcPr>
          <w:p w:rsidR="00457E07" w:rsidRPr="0000053B" w:rsidRDefault="00457E07" w:rsidP="00A232F0">
            <w:pPr>
              <w:jc w:val="center"/>
              <w:rPr>
                <w:rFonts w:cstheme="minorHAnsi"/>
                <w:i/>
                <w:color w:val="FF0000"/>
              </w:rPr>
            </w:pPr>
          </w:p>
        </w:tc>
        <w:tc>
          <w:tcPr>
            <w:tcW w:w="1447" w:type="dxa"/>
          </w:tcPr>
          <w:p w:rsidR="00A232F0" w:rsidRPr="0000053B" w:rsidRDefault="00A232F0" w:rsidP="00F9187F">
            <w:pPr>
              <w:jc w:val="center"/>
              <w:rPr>
                <w:rFonts w:cstheme="minorHAnsi"/>
              </w:rPr>
            </w:pPr>
          </w:p>
        </w:tc>
        <w:tc>
          <w:tcPr>
            <w:tcW w:w="1365" w:type="dxa"/>
          </w:tcPr>
          <w:p w:rsidR="00AE71F9" w:rsidRPr="0000053B" w:rsidRDefault="00AE71F9" w:rsidP="00AE60C0">
            <w:pPr>
              <w:jc w:val="center"/>
              <w:rPr>
                <w:rFonts w:cstheme="minorHAnsi"/>
                <w:color w:val="2E74B5" w:themeColor="accent1" w:themeShade="BF"/>
              </w:rPr>
            </w:pPr>
          </w:p>
        </w:tc>
        <w:tc>
          <w:tcPr>
            <w:tcW w:w="1448" w:type="dxa"/>
          </w:tcPr>
          <w:p w:rsidR="00646EBD" w:rsidRPr="0000053B" w:rsidRDefault="00646EBD" w:rsidP="006059BF">
            <w:pPr>
              <w:jc w:val="center"/>
              <w:rPr>
                <w:rFonts w:cstheme="minorHAnsi"/>
                <w:b/>
                <w:i/>
                <w:color w:val="FF0000"/>
              </w:rPr>
            </w:pPr>
          </w:p>
        </w:tc>
      </w:tr>
      <w:tr w:rsidR="00A232F0" w:rsidRPr="00B51BB6" w:rsidTr="002C5F1E">
        <w:tc>
          <w:tcPr>
            <w:tcW w:w="1575" w:type="dxa"/>
            <w:shd w:val="clear" w:color="auto" w:fill="F78609"/>
          </w:tcPr>
          <w:p w:rsidR="00A232F0" w:rsidRPr="0000053B" w:rsidRDefault="00A232F0" w:rsidP="00A232F0">
            <w:pPr>
              <w:rPr>
                <w:rFonts w:cstheme="minorHAnsi"/>
              </w:rPr>
            </w:pPr>
          </w:p>
        </w:tc>
        <w:tc>
          <w:tcPr>
            <w:tcW w:w="9215" w:type="dxa"/>
            <w:gridSpan w:val="6"/>
            <w:shd w:val="clear" w:color="auto" w:fill="F78609"/>
          </w:tcPr>
          <w:p w:rsidR="00A232F0" w:rsidRPr="0000053B" w:rsidRDefault="00A232F0" w:rsidP="00A232F0">
            <w:pPr>
              <w:jc w:val="center"/>
              <w:rPr>
                <w:rFonts w:cstheme="minorHAnsi"/>
                <w:b/>
              </w:rPr>
            </w:pPr>
            <w:r w:rsidRPr="0000053B">
              <w:rPr>
                <w:rFonts w:cstheme="minorHAnsi"/>
                <w:b/>
              </w:rPr>
              <w:t>CYCLE B</w:t>
            </w:r>
            <w:r w:rsidR="00646EBD" w:rsidRPr="0000053B">
              <w:rPr>
                <w:rFonts w:cstheme="minorHAnsi"/>
                <w:b/>
              </w:rPr>
              <w:t xml:space="preserve"> – 2020/2021</w:t>
            </w:r>
          </w:p>
        </w:tc>
      </w:tr>
      <w:tr w:rsidR="00A232F0" w:rsidRPr="00B51BB6" w:rsidTr="002C5F1E">
        <w:tc>
          <w:tcPr>
            <w:tcW w:w="1575" w:type="dxa"/>
            <w:shd w:val="clear" w:color="auto" w:fill="F78609"/>
          </w:tcPr>
          <w:p w:rsidR="00A232F0" w:rsidRPr="0000053B" w:rsidRDefault="00A232F0" w:rsidP="00A232F0">
            <w:pPr>
              <w:rPr>
                <w:rFonts w:cstheme="minorHAnsi"/>
              </w:rPr>
            </w:pPr>
          </w:p>
        </w:tc>
        <w:tc>
          <w:tcPr>
            <w:tcW w:w="3590" w:type="dxa"/>
            <w:gridSpan w:val="2"/>
            <w:shd w:val="clear" w:color="auto" w:fill="F78609"/>
          </w:tcPr>
          <w:p w:rsidR="00A232F0" w:rsidRPr="0000053B" w:rsidRDefault="00A232F0" w:rsidP="00A232F0">
            <w:pPr>
              <w:jc w:val="center"/>
              <w:rPr>
                <w:rFonts w:cstheme="minorHAnsi"/>
                <w:b/>
              </w:rPr>
            </w:pPr>
            <w:r w:rsidRPr="0000053B">
              <w:rPr>
                <w:rFonts w:cstheme="minorHAnsi"/>
                <w:b/>
              </w:rPr>
              <w:t xml:space="preserve">Autumn term </w:t>
            </w:r>
          </w:p>
        </w:tc>
        <w:tc>
          <w:tcPr>
            <w:tcW w:w="2812" w:type="dxa"/>
            <w:gridSpan w:val="2"/>
            <w:shd w:val="clear" w:color="auto" w:fill="F78609"/>
          </w:tcPr>
          <w:p w:rsidR="00A232F0" w:rsidRPr="0000053B" w:rsidRDefault="00A232F0" w:rsidP="00A232F0">
            <w:pPr>
              <w:jc w:val="center"/>
              <w:rPr>
                <w:rFonts w:cstheme="minorHAnsi"/>
                <w:b/>
              </w:rPr>
            </w:pPr>
            <w:r w:rsidRPr="0000053B">
              <w:rPr>
                <w:rFonts w:cstheme="minorHAnsi"/>
                <w:b/>
              </w:rPr>
              <w:t>Spring term</w:t>
            </w:r>
          </w:p>
        </w:tc>
        <w:tc>
          <w:tcPr>
            <w:tcW w:w="2813" w:type="dxa"/>
            <w:gridSpan w:val="2"/>
            <w:shd w:val="clear" w:color="auto" w:fill="F78609"/>
          </w:tcPr>
          <w:p w:rsidR="00A232F0" w:rsidRPr="002C5F1E" w:rsidRDefault="00A232F0" w:rsidP="00A232F0">
            <w:pPr>
              <w:jc w:val="center"/>
              <w:rPr>
                <w:rFonts w:cstheme="minorHAnsi"/>
                <w:b/>
              </w:rPr>
            </w:pPr>
            <w:r w:rsidRPr="002C5F1E">
              <w:rPr>
                <w:rFonts w:cstheme="minorHAnsi"/>
                <w:b/>
              </w:rPr>
              <w:t>Summer term</w:t>
            </w:r>
          </w:p>
        </w:tc>
      </w:tr>
      <w:tr w:rsidR="00A232F0" w:rsidRPr="00B51BB6" w:rsidTr="002C5F1E">
        <w:tc>
          <w:tcPr>
            <w:tcW w:w="1575" w:type="dxa"/>
            <w:shd w:val="clear" w:color="auto" w:fill="F78609"/>
          </w:tcPr>
          <w:p w:rsidR="00A232F0" w:rsidRPr="0000053B" w:rsidRDefault="00A232F0" w:rsidP="00A232F0">
            <w:pPr>
              <w:rPr>
                <w:rFonts w:cstheme="minorHAnsi"/>
              </w:rPr>
            </w:pPr>
          </w:p>
        </w:tc>
        <w:tc>
          <w:tcPr>
            <w:tcW w:w="2142" w:type="dxa"/>
            <w:shd w:val="clear" w:color="auto" w:fill="F78609"/>
          </w:tcPr>
          <w:p w:rsidR="00A232F0" w:rsidRPr="0000053B" w:rsidRDefault="00A232F0" w:rsidP="00A232F0">
            <w:pPr>
              <w:jc w:val="center"/>
              <w:rPr>
                <w:rFonts w:cstheme="minorHAnsi"/>
                <w:b/>
              </w:rPr>
            </w:pPr>
            <w:r w:rsidRPr="0000053B">
              <w:rPr>
                <w:rFonts w:cstheme="minorHAnsi"/>
                <w:b/>
              </w:rPr>
              <w:t>Main focus</w:t>
            </w:r>
          </w:p>
        </w:tc>
        <w:tc>
          <w:tcPr>
            <w:tcW w:w="1448" w:type="dxa"/>
            <w:shd w:val="clear" w:color="auto" w:fill="F78609"/>
          </w:tcPr>
          <w:p w:rsidR="00A232F0" w:rsidRPr="0000053B" w:rsidRDefault="00A232F0" w:rsidP="00A232F0">
            <w:pPr>
              <w:jc w:val="center"/>
              <w:rPr>
                <w:rFonts w:cstheme="minorHAnsi"/>
                <w:b/>
              </w:rPr>
            </w:pPr>
            <w:r w:rsidRPr="0000053B">
              <w:rPr>
                <w:rFonts w:cstheme="minorHAnsi"/>
                <w:b/>
              </w:rPr>
              <w:t>Relevance focus</w:t>
            </w:r>
          </w:p>
        </w:tc>
        <w:tc>
          <w:tcPr>
            <w:tcW w:w="1365" w:type="dxa"/>
            <w:shd w:val="clear" w:color="auto" w:fill="F78609"/>
          </w:tcPr>
          <w:p w:rsidR="00A232F0" w:rsidRPr="0000053B" w:rsidRDefault="00A232F0" w:rsidP="00A232F0">
            <w:pPr>
              <w:jc w:val="center"/>
              <w:rPr>
                <w:rFonts w:cstheme="minorHAnsi"/>
                <w:b/>
              </w:rPr>
            </w:pPr>
            <w:r w:rsidRPr="0000053B">
              <w:rPr>
                <w:rFonts w:cstheme="minorHAnsi"/>
                <w:b/>
              </w:rPr>
              <w:t>Main focus</w:t>
            </w:r>
          </w:p>
        </w:tc>
        <w:tc>
          <w:tcPr>
            <w:tcW w:w="1447" w:type="dxa"/>
            <w:shd w:val="clear" w:color="auto" w:fill="F78609"/>
          </w:tcPr>
          <w:p w:rsidR="00A232F0" w:rsidRPr="0000053B" w:rsidRDefault="00A232F0" w:rsidP="00A232F0">
            <w:pPr>
              <w:jc w:val="center"/>
              <w:rPr>
                <w:rFonts w:cstheme="minorHAnsi"/>
                <w:b/>
              </w:rPr>
            </w:pPr>
            <w:r w:rsidRPr="0000053B">
              <w:rPr>
                <w:rFonts w:cstheme="minorHAnsi"/>
                <w:b/>
              </w:rPr>
              <w:t>Relevance focus</w:t>
            </w:r>
          </w:p>
        </w:tc>
        <w:tc>
          <w:tcPr>
            <w:tcW w:w="1365" w:type="dxa"/>
            <w:shd w:val="clear" w:color="auto" w:fill="F78609"/>
          </w:tcPr>
          <w:p w:rsidR="00A232F0" w:rsidRPr="002C5F1E" w:rsidRDefault="00A232F0" w:rsidP="00A232F0">
            <w:pPr>
              <w:jc w:val="center"/>
              <w:rPr>
                <w:rFonts w:cstheme="minorHAnsi"/>
                <w:b/>
              </w:rPr>
            </w:pPr>
            <w:r w:rsidRPr="002C5F1E">
              <w:rPr>
                <w:rFonts w:cstheme="minorHAnsi"/>
                <w:b/>
              </w:rPr>
              <w:t>Main focus</w:t>
            </w:r>
          </w:p>
        </w:tc>
        <w:tc>
          <w:tcPr>
            <w:tcW w:w="1448" w:type="dxa"/>
            <w:shd w:val="clear" w:color="auto" w:fill="F78609"/>
          </w:tcPr>
          <w:p w:rsidR="00A232F0" w:rsidRPr="002C5F1E" w:rsidRDefault="00A232F0" w:rsidP="00A232F0">
            <w:pPr>
              <w:jc w:val="center"/>
              <w:rPr>
                <w:rFonts w:cstheme="minorHAnsi"/>
                <w:b/>
              </w:rPr>
            </w:pPr>
            <w:r w:rsidRPr="002C5F1E">
              <w:rPr>
                <w:rFonts w:cstheme="minorHAnsi"/>
                <w:b/>
              </w:rPr>
              <w:t>Relevance focus</w:t>
            </w:r>
          </w:p>
        </w:tc>
      </w:tr>
      <w:tr w:rsidR="00646EBD" w:rsidRPr="00B51BB6" w:rsidTr="002C5F1E">
        <w:tc>
          <w:tcPr>
            <w:tcW w:w="1575" w:type="dxa"/>
            <w:shd w:val="clear" w:color="auto" w:fill="F78609"/>
          </w:tcPr>
          <w:p w:rsidR="00646EBD" w:rsidRPr="0000053B" w:rsidRDefault="00646EBD" w:rsidP="00A232F0">
            <w:pPr>
              <w:rPr>
                <w:rFonts w:cstheme="minorHAnsi"/>
                <w:b/>
              </w:rPr>
            </w:pPr>
            <w:r w:rsidRPr="0000053B">
              <w:rPr>
                <w:rFonts w:cstheme="minorHAnsi"/>
                <w:b/>
              </w:rPr>
              <w:t>Whole school topic umbrella</w:t>
            </w:r>
          </w:p>
        </w:tc>
        <w:tc>
          <w:tcPr>
            <w:tcW w:w="3590" w:type="dxa"/>
            <w:gridSpan w:val="2"/>
            <w:shd w:val="clear" w:color="auto" w:fill="F78609"/>
          </w:tcPr>
          <w:p w:rsidR="00646EBD" w:rsidRPr="0000053B" w:rsidRDefault="00646EBD" w:rsidP="00A232F0">
            <w:pPr>
              <w:jc w:val="center"/>
              <w:rPr>
                <w:rFonts w:cstheme="minorHAnsi"/>
                <w:b/>
              </w:rPr>
            </w:pPr>
            <w:r w:rsidRPr="0000053B">
              <w:rPr>
                <w:rFonts w:cstheme="minorHAnsi"/>
                <w:b/>
              </w:rPr>
              <w:t>We are technologists!</w:t>
            </w:r>
          </w:p>
        </w:tc>
        <w:tc>
          <w:tcPr>
            <w:tcW w:w="2812" w:type="dxa"/>
            <w:gridSpan w:val="2"/>
            <w:shd w:val="clear" w:color="auto" w:fill="F78609"/>
          </w:tcPr>
          <w:p w:rsidR="00646EBD" w:rsidRPr="0000053B" w:rsidRDefault="002C5F1E" w:rsidP="006947AF">
            <w:pPr>
              <w:jc w:val="center"/>
              <w:rPr>
                <w:rFonts w:cstheme="minorHAnsi"/>
                <w:b/>
              </w:rPr>
            </w:pPr>
            <w:r>
              <w:rPr>
                <w:rFonts w:cstheme="minorHAnsi"/>
                <w:b/>
              </w:rPr>
              <w:t>A journey through time and magic</w:t>
            </w:r>
          </w:p>
        </w:tc>
        <w:tc>
          <w:tcPr>
            <w:tcW w:w="2813" w:type="dxa"/>
            <w:gridSpan w:val="2"/>
            <w:shd w:val="clear" w:color="auto" w:fill="F78609"/>
          </w:tcPr>
          <w:p w:rsidR="00646EBD" w:rsidRPr="002C5F1E" w:rsidRDefault="00646EBD" w:rsidP="00A232F0">
            <w:pPr>
              <w:jc w:val="center"/>
              <w:rPr>
                <w:rFonts w:cstheme="minorHAnsi"/>
                <w:b/>
              </w:rPr>
            </w:pPr>
            <w:r w:rsidRPr="002C5F1E">
              <w:rPr>
                <w:rFonts w:cstheme="minorHAnsi"/>
                <w:b/>
              </w:rPr>
              <w:t>Tokyo 2021</w:t>
            </w:r>
          </w:p>
        </w:tc>
      </w:tr>
      <w:tr w:rsidR="00382489" w:rsidRPr="00B51BB6" w:rsidTr="002C5F1E">
        <w:tc>
          <w:tcPr>
            <w:tcW w:w="1575" w:type="dxa"/>
          </w:tcPr>
          <w:p w:rsidR="00382489" w:rsidRPr="0000053B" w:rsidRDefault="00382489" w:rsidP="00A232F0">
            <w:pPr>
              <w:rPr>
                <w:rFonts w:cstheme="minorHAnsi"/>
                <w:b/>
              </w:rPr>
            </w:pPr>
            <w:r w:rsidRPr="0000053B">
              <w:rPr>
                <w:rFonts w:cstheme="minorHAnsi"/>
                <w:b/>
              </w:rPr>
              <w:t>Years 1 and 2</w:t>
            </w:r>
          </w:p>
        </w:tc>
        <w:tc>
          <w:tcPr>
            <w:tcW w:w="2142" w:type="dxa"/>
          </w:tcPr>
          <w:p w:rsidR="007829A6" w:rsidRPr="0000053B" w:rsidRDefault="007829A6" w:rsidP="00A232F0">
            <w:pPr>
              <w:jc w:val="center"/>
              <w:rPr>
                <w:rFonts w:cstheme="minorHAnsi"/>
                <w:i/>
                <w:color w:val="FF0000"/>
              </w:rPr>
            </w:pPr>
          </w:p>
        </w:tc>
        <w:tc>
          <w:tcPr>
            <w:tcW w:w="1448" w:type="dxa"/>
          </w:tcPr>
          <w:p w:rsidR="002C5F1E" w:rsidRDefault="002C5F1E" w:rsidP="002C5F1E">
            <w:pPr>
              <w:jc w:val="center"/>
              <w:rPr>
                <w:rFonts w:cstheme="minorHAnsi"/>
                <w:sz w:val="14"/>
                <w:szCs w:val="14"/>
              </w:rPr>
            </w:pPr>
            <w:r w:rsidRPr="00D52D14">
              <w:rPr>
                <w:rFonts w:cstheme="minorHAnsi"/>
                <w:sz w:val="14"/>
                <w:szCs w:val="14"/>
              </w:rPr>
              <w:t>Design and make a computer</w:t>
            </w:r>
            <w:r>
              <w:rPr>
                <w:rFonts w:cstheme="minorHAnsi"/>
                <w:sz w:val="14"/>
                <w:szCs w:val="14"/>
              </w:rPr>
              <w:t xml:space="preserve"> using junk materials and colour mixing in paint.</w:t>
            </w:r>
          </w:p>
          <w:p w:rsidR="00382489" w:rsidRPr="0000053B" w:rsidRDefault="002C5F1E" w:rsidP="002C5F1E">
            <w:pPr>
              <w:jc w:val="center"/>
              <w:rPr>
                <w:rFonts w:cstheme="minorHAnsi"/>
              </w:rPr>
            </w:pPr>
            <w:r w:rsidRPr="00F71F38">
              <w:rPr>
                <w:rFonts w:cstheme="minorHAnsi"/>
                <w:i/>
                <w:color w:val="FF0000"/>
                <w:sz w:val="14"/>
                <w:szCs w:val="14"/>
              </w:rPr>
              <w:t>-Can I switch it on?</w:t>
            </w:r>
          </w:p>
        </w:tc>
        <w:tc>
          <w:tcPr>
            <w:tcW w:w="1365" w:type="dxa"/>
          </w:tcPr>
          <w:p w:rsidR="007829A6" w:rsidRPr="0000053B" w:rsidRDefault="007829A6" w:rsidP="00A232F0">
            <w:pPr>
              <w:jc w:val="center"/>
              <w:rPr>
                <w:rFonts w:cstheme="minorHAnsi"/>
              </w:rPr>
            </w:pPr>
          </w:p>
        </w:tc>
        <w:tc>
          <w:tcPr>
            <w:tcW w:w="1447" w:type="dxa"/>
          </w:tcPr>
          <w:p w:rsidR="002C5F1E" w:rsidRDefault="002C5F1E" w:rsidP="002C5F1E">
            <w:pPr>
              <w:jc w:val="center"/>
              <w:rPr>
                <w:rFonts w:cstheme="minorHAnsi"/>
                <w:sz w:val="14"/>
                <w:szCs w:val="14"/>
              </w:rPr>
            </w:pPr>
            <w:r>
              <w:rPr>
                <w:rFonts w:cstheme="minorHAnsi"/>
                <w:sz w:val="14"/>
                <w:szCs w:val="14"/>
              </w:rPr>
              <w:t>Colour mixing</w:t>
            </w:r>
          </w:p>
          <w:p w:rsidR="002C5F1E" w:rsidRPr="002C1B5F" w:rsidRDefault="002C5F1E" w:rsidP="002C5F1E">
            <w:pPr>
              <w:jc w:val="center"/>
              <w:rPr>
                <w:rFonts w:cstheme="minorHAnsi"/>
                <w:i/>
                <w:sz w:val="14"/>
                <w:szCs w:val="14"/>
              </w:rPr>
            </w:pPr>
            <w:r w:rsidRPr="002C1B5F">
              <w:rPr>
                <w:rFonts w:cstheme="minorHAnsi"/>
                <w:i/>
                <w:sz w:val="14"/>
                <w:szCs w:val="14"/>
              </w:rPr>
              <w:t>Identify and use paints in the primary colours.</w:t>
            </w:r>
          </w:p>
          <w:p w:rsidR="002C5F1E" w:rsidRDefault="002C5F1E" w:rsidP="002C5F1E">
            <w:pPr>
              <w:jc w:val="center"/>
              <w:rPr>
                <w:rFonts w:cstheme="minorHAnsi"/>
                <w:sz w:val="14"/>
                <w:szCs w:val="14"/>
              </w:rPr>
            </w:pPr>
          </w:p>
          <w:p w:rsidR="002C5F1E" w:rsidRDefault="002C5F1E" w:rsidP="002C5F1E">
            <w:pPr>
              <w:jc w:val="center"/>
              <w:rPr>
                <w:rFonts w:cstheme="minorHAnsi"/>
                <w:sz w:val="14"/>
                <w:szCs w:val="14"/>
              </w:rPr>
            </w:pPr>
            <w:r>
              <w:rPr>
                <w:rFonts w:cstheme="minorHAnsi"/>
                <w:sz w:val="14"/>
                <w:szCs w:val="14"/>
              </w:rPr>
              <w:t>Natural art</w:t>
            </w:r>
          </w:p>
          <w:p w:rsidR="00382489" w:rsidRPr="0000053B" w:rsidRDefault="002C5F1E" w:rsidP="002C5F1E">
            <w:pPr>
              <w:jc w:val="center"/>
              <w:rPr>
                <w:rFonts w:cstheme="minorHAnsi"/>
              </w:rPr>
            </w:pPr>
            <w:r w:rsidRPr="002C1B5F">
              <w:rPr>
                <w:rFonts w:cstheme="minorHAnsi"/>
                <w:i/>
                <w:sz w:val="14"/>
                <w:szCs w:val="14"/>
              </w:rPr>
              <w:t>Make transient art and pattern work using a range of natural materials.</w:t>
            </w:r>
          </w:p>
        </w:tc>
        <w:tc>
          <w:tcPr>
            <w:tcW w:w="1365" w:type="dxa"/>
          </w:tcPr>
          <w:p w:rsidR="00382489" w:rsidRPr="0000053B" w:rsidRDefault="00382489" w:rsidP="00A232F0">
            <w:pPr>
              <w:jc w:val="center"/>
              <w:rPr>
                <w:rFonts w:cstheme="minorHAnsi"/>
              </w:rPr>
            </w:pPr>
          </w:p>
        </w:tc>
        <w:tc>
          <w:tcPr>
            <w:tcW w:w="1448" w:type="dxa"/>
          </w:tcPr>
          <w:p w:rsidR="002C5F1E" w:rsidRPr="00A61E96" w:rsidRDefault="002C5F1E" w:rsidP="002C5F1E">
            <w:pPr>
              <w:jc w:val="center"/>
              <w:rPr>
                <w:rFonts w:cstheme="minorHAnsi"/>
                <w:sz w:val="14"/>
                <w:szCs w:val="14"/>
              </w:rPr>
            </w:pPr>
            <w:r w:rsidRPr="00A61E96">
              <w:rPr>
                <w:rFonts w:cstheme="minorHAnsi"/>
                <w:sz w:val="14"/>
                <w:szCs w:val="14"/>
              </w:rPr>
              <w:t>Ball art</w:t>
            </w:r>
          </w:p>
          <w:p w:rsidR="002C5F1E" w:rsidRDefault="002C5F1E" w:rsidP="002C5F1E">
            <w:pPr>
              <w:jc w:val="center"/>
              <w:rPr>
                <w:rFonts w:cstheme="minorHAnsi"/>
                <w:sz w:val="14"/>
                <w:szCs w:val="14"/>
              </w:rPr>
            </w:pPr>
            <w:r w:rsidRPr="00A61E96">
              <w:rPr>
                <w:rFonts w:cstheme="minorHAnsi"/>
                <w:sz w:val="14"/>
                <w:szCs w:val="14"/>
              </w:rPr>
              <w:t>Art Installation</w:t>
            </w:r>
          </w:p>
          <w:p w:rsidR="007829A6" w:rsidRPr="0000053B" w:rsidRDefault="002C5F1E" w:rsidP="002C5F1E">
            <w:pPr>
              <w:jc w:val="center"/>
              <w:rPr>
                <w:rFonts w:cstheme="minorHAnsi"/>
              </w:rPr>
            </w:pPr>
            <w:r>
              <w:rPr>
                <w:rFonts w:cstheme="minorHAnsi"/>
                <w:i/>
                <w:color w:val="FF0000"/>
                <w:sz w:val="14"/>
                <w:szCs w:val="14"/>
              </w:rPr>
              <w:t>-Bounce</w:t>
            </w:r>
          </w:p>
        </w:tc>
      </w:tr>
      <w:tr w:rsidR="002C5F1E" w:rsidRPr="00B51BB6" w:rsidTr="002C5F1E">
        <w:tc>
          <w:tcPr>
            <w:tcW w:w="1575" w:type="dxa"/>
          </w:tcPr>
          <w:p w:rsidR="002C5F1E" w:rsidRPr="0000053B" w:rsidRDefault="002C5F1E" w:rsidP="002C5F1E">
            <w:pPr>
              <w:rPr>
                <w:rFonts w:cstheme="minorHAnsi"/>
                <w:b/>
              </w:rPr>
            </w:pPr>
            <w:r w:rsidRPr="0000053B">
              <w:rPr>
                <w:rFonts w:cstheme="minorHAnsi"/>
                <w:b/>
              </w:rPr>
              <w:t>Years 3 and 4</w:t>
            </w:r>
          </w:p>
        </w:tc>
        <w:tc>
          <w:tcPr>
            <w:tcW w:w="2142" w:type="dxa"/>
          </w:tcPr>
          <w:p w:rsidR="002C5F1E" w:rsidRPr="0000053B" w:rsidRDefault="002C5F1E" w:rsidP="002C5F1E">
            <w:pPr>
              <w:jc w:val="center"/>
              <w:rPr>
                <w:rFonts w:cstheme="minorHAnsi"/>
              </w:rPr>
            </w:pPr>
          </w:p>
        </w:tc>
        <w:tc>
          <w:tcPr>
            <w:tcW w:w="1448" w:type="dxa"/>
          </w:tcPr>
          <w:p w:rsidR="002C5F1E" w:rsidRDefault="002C5F1E" w:rsidP="002C5F1E">
            <w:pPr>
              <w:jc w:val="center"/>
              <w:rPr>
                <w:rFonts w:cstheme="minorHAnsi"/>
                <w:i/>
                <w:sz w:val="14"/>
                <w:szCs w:val="14"/>
              </w:rPr>
            </w:pPr>
            <w:r w:rsidRPr="00E3165D">
              <w:rPr>
                <w:rFonts w:cstheme="minorHAnsi"/>
                <w:i/>
                <w:sz w:val="14"/>
                <w:szCs w:val="14"/>
              </w:rPr>
              <w:t xml:space="preserve">Use a range of materials and Art and Design techniques to build a large model of </w:t>
            </w:r>
            <w:r>
              <w:rPr>
                <w:rFonts w:cstheme="minorHAnsi"/>
                <w:i/>
                <w:sz w:val="14"/>
                <w:szCs w:val="14"/>
              </w:rPr>
              <w:t xml:space="preserve">a friend for </w:t>
            </w:r>
            <w:r w:rsidRPr="00E3165D">
              <w:rPr>
                <w:rFonts w:cstheme="minorHAnsi"/>
                <w:i/>
                <w:sz w:val="14"/>
                <w:szCs w:val="14"/>
              </w:rPr>
              <w:t>the Iron Man</w:t>
            </w:r>
            <w:r>
              <w:rPr>
                <w:rFonts w:cstheme="minorHAnsi"/>
                <w:i/>
                <w:sz w:val="14"/>
                <w:szCs w:val="14"/>
              </w:rPr>
              <w:t xml:space="preserve">. </w:t>
            </w:r>
          </w:p>
          <w:p w:rsidR="002C5F1E" w:rsidRPr="005C4E13" w:rsidRDefault="002C5F1E" w:rsidP="002C5F1E">
            <w:pPr>
              <w:jc w:val="center"/>
              <w:rPr>
                <w:rFonts w:cstheme="minorHAnsi"/>
                <w:i/>
                <w:sz w:val="14"/>
                <w:szCs w:val="14"/>
              </w:rPr>
            </w:pPr>
            <w:r>
              <w:rPr>
                <w:rFonts w:cstheme="minorHAnsi"/>
                <w:i/>
                <w:sz w:val="14"/>
                <w:szCs w:val="14"/>
              </w:rPr>
              <w:t xml:space="preserve">Children to sketch their own designs initially and then incorporate ideas to make a class model. Could be </w:t>
            </w:r>
            <w:r w:rsidRPr="005C4E13">
              <w:rPr>
                <w:rFonts w:cstheme="minorHAnsi"/>
                <w:i/>
                <w:sz w:val="14"/>
                <w:szCs w:val="14"/>
              </w:rPr>
              <w:t>made from various recycled metal objects</w:t>
            </w:r>
            <w:r>
              <w:rPr>
                <w:rFonts w:cstheme="minorHAnsi"/>
                <w:i/>
                <w:sz w:val="14"/>
                <w:szCs w:val="14"/>
              </w:rPr>
              <w:t>.</w:t>
            </w:r>
          </w:p>
          <w:p w:rsidR="002C5F1E" w:rsidRPr="005C4E13" w:rsidRDefault="002C5F1E" w:rsidP="002C5F1E">
            <w:pPr>
              <w:jc w:val="center"/>
              <w:rPr>
                <w:rFonts w:cstheme="minorHAnsi"/>
                <w:i/>
                <w:sz w:val="14"/>
                <w:szCs w:val="14"/>
              </w:rPr>
            </w:pPr>
            <w:r>
              <w:rPr>
                <w:rFonts w:cstheme="minorHAnsi"/>
                <w:i/>
                <w:sz w:val="14"/>
                <w:szCs w:val="14"/>
              </w:rPr>
              <w:t>C</w:t>
            </w:r>
            <w:r w:rsidRPr="005C4E13">
              <w:rPr>
                <w:rFonts w:cstheme="minorHAnsi"/>
                <w:i/>
                <w:sz w:val="14"/>
                <w:szCs w:val="14"/>
              </w:rPr>
              <w:t>an communicate with their big metal friend by lighting up, speaking or buzzing</w:t>
            </w:r>
            <w:r>
              <w:rPr>
                <w:rFonts w:cstheme="minorHAnsi"/>
                <w:i/>
                <w:sz w:val="14"/>
                <w:szCs w:val="14"/>
              </w:rPr>
              <w:t>.</w:t>
            </w:r>
          </w:p>
          <w:p w:rsidR="002C5F1E" w:rsidRPr="005C4E13" w:rsidRDefault="002C5F1E" w:rsidP="002C5F1E">
            <w:pPr>
              <w:jc w:val="center"/>
              <w:rPr>
                <w:rFonts w:cstheme="minorHAnsi"/>
                <w:i/>
                <w:sz w:val="14"/>
                <w:szCs w:val="14"/>
              </w:rPr>
            </w:pPr>
            <w:r>
              <w:rPr>
                <w:rFonts w:cstheme="minorHAnsi"/>
                <w:i/>
                <w:sz w:val="14"/>
                <w:szCs w:val="14"/>
              </w:rPr>
              <w:t>Could move around, just like the Iron Man</w:t>
            </w:r>
            <w:r w:rsidRPr="005C4E13">
              <w:rPr>
                <w:rFonts w:cstheme="minorHAnsi"/>
                <w:i/>
                <w:sz w:val="14"/>
                <w:szCs w:val="14"/>
              </w:rPr>
              <w:t xml:space="preserve"> can</w:t>
            </w:r>
          </w:p>
          <w:p w:rsidR="002C5F1E" w:rsidRPr="005C4E13" w:rsidRDefault="002C5F1E" w:rsidP="002C5F1E">
            <w:pPr>
              <w:jc w:val="center"/>
              <w:rPr>
                <w:rFonts w:cstheme="minorHAnsi"/>
                <w:i/>
                <w:sz w:val="14"/>
                <w:szCs w:val="14"/>
              </w:rPr>
            </w:pPr>
            <w:r>
              <w:rPr>
                <w:rFonts w:cstheme="minorHAnsi"/>
                <w:i/>
                <w:sz w:val="14"/>
                <w:szCs w:val="14"/>
              </w:rPr>
              <w:t xml:space="preserve">Could be </w:t>
            </w:r>
            <w:r w:rsidRPr="005C4E13">
              <w:rPr>
                <w:rFonts w:cstheme="minorHAnsi"/>
                <w:i/>
                <w:sz w:val="14"/>
                <w:szCs w:val="14"/>
              </w:rPr>
              <w:t>magnetic</w:t>
            </w:r>
          </w:p>
          <w:p w:rsidR="002C5F1E" w:rsidRDefault="002C5F1E" w:rsidP="002C5F1E">
            <w:pPr>
              <w:jc w:val="center"/>
              <w:rPr>
                <w:rFonts w:cstheme="minorHAnsi"/>
                <w:i/>
                <w:sz w:val="14"/>
                <w:szCs w:val="14"/>
              </w:rPr>
            </w:pPr>
            <w:r>
              <w:rPr>
                <w:rFonts w:cstheme="minorHAnsi"/>
                <w:i/>
                <w:sz w:val="14"/>
                <w:szCs w:val="14"/>
              </w:rPr>
              <w:t xml:space="preserve">Should look </w:t>
            </w:r>
            <w:r w:rsidRPr="005C4E13">
              <w:rPr>
                <w:rFonts w:cstheme="minorHAnsi"/>
                <w:i/>
                <w:sz w:val="14"/>
                <w:szCs w:val="14"/>
              </w:rPr>
              <w:t>absolutely magnificent.</w:t>
            </w:r>
          </w:p>
          <w:p w:rsidR="002C5F1E" w:rsidRDefault="002C5F1E" w:rsidP="002C5F1E">
            <w:pPr>
              <w:jc w:val="center"/>
              <w:rPr>
                <w:rFonts w:cstheme="minorHAnsi"/>
                <w:i/>
                <w:sz w:val="14"/>
                <w:szCs w:val="14"/>
              </w:rPr>
            </w:pPr>
            <w:r>
              <w:rPr>
                <w:rFonts w:cstheme="minorHAnsi"/>
                <w:i/>
                <w:sz w:val="14"/>
                <w:szCs w:val="14"/>
              </w:rPr>
              <w:t>Use science knowledge and skills to wire lights for eyes, buzzers for making sound etc.</w:t>
            </w:r>
          </w:p>
          <w:p w:rsidR="002C5F1E" w:rsidRDefault="002C5F1E" w:rsidP="002C5F1E">
            <w:pPr>
              <w:jc w:val="center"/>
              <w:rPr>
                <w:rFonts w:cstheme="minorHAnsi"/>
                <w:i/>
                <w:color w:val="FF0000"/>
                <w:sz w:val="14"/>
                <w:szCs w:val="14"/>
              </w:rPr>
            </w:pPr>
            <w:r>
              <w:rPr>
                <w:rFonts w:cstheme="minorHAnsi"/>
                <w:i/>
                <w:color w:val="FF0000"/>
                <w:sz w:val="14"/>
                <w:szCs w:val="14"/>
              </w:rPr>
              <w:t>-Mighty Metals</w:t>
            </w:r>
          </w:p>
          <w:p w:rsidR="002C5F1E" w:rsidRPr="0000053B" w:rsidRDefault="002C5F1E" w:rsidP="002C5F1E">
            <w:pPr>
              <w:jc w:val="center"/>
              <w:rPr>
                <w:rFonts w:cstheme="minorHAnsi"/>
              </w:rPr>
            </w:pPr>
          </w:p>
        </w:tc>
        <w:tc>
          <w:tcPr>
            <w:tcW w:w="1365" w:type="dxa"/>
            <w:shd w:val="clear" w:color="auto" w:fill="auto"/>
          </w:tcPr>
          <w:p w:rsidR="002C5F1E" w:rsidRPr="0000053B" w:rsidRDefault="002C5F1E" w:rsidP="002C5F1E">
            <w:pPr>
              <w:jc w:val="center"/>
              <w:rPr>
                <w:rFonts w:cstheme="minorHAnsi"/>
                <w:i/>
                <w:color w:val="FF0000"/>
              </w:rPr>
            </w:pPr>
          </w:p>
        </w:tc>
        <w:tc>
          <w:tcPr>
            <w:tcW w:w="1447" w:type="dxa"/>
          </w:tcPr>
          <w:p w:rsidR="002C5F1E" w:rsidRPr="00F46B0C" w:rsidRDefault="002C5F1E" w:rsidP="002C5F1E">
            <w:pPr>
              <w:jc w:val="center"/>
              <w:rPr>
                <w:rFonts w:cstheme="minorHAnsi"/>
                <w:b/>
                <w:sz w:val="14"/>
                <w:szCs w:val="14"/>
              </w:rPr>
            </w:pPr>
            <w:r w:rsidRPr="00F46B0C">
              <w:rPr>
                <w:rFonts w:cstheme="minorHAnsi"/>
                <w:b/>
                <w:sz w:val="14"/>
                <w:szCs w:val="14"/>
              </w:rPr>
              <w:t>Art and Design</w:t>
            </w:r>
            <w:r>
              <w:rPr>
                <w:rFonts w:cstheme="minorHAnsi"/>
                <w:b/>
                <w:sz w:val="14"/>
                <w:szCs w:val="14"/>
              </w:rPr>
              <w:t xml:space="preserve"> 1</w:t>
            </w:r>
          </w:p>
          <w:p w:rsidR="002C5F1E" w:rsidRDefault="002C5F1E" w:rsidP="002C5F1E">
            <w:pPr>
              <w:jc w:val="center"/>
              <w:rPr>
                <w:rFonts w:cstheme="minorHAnsi"/>
                <w:sz w:val="14"/>
                <w:szCs w:val="14"/>
              </w:rPr>
            </w:pPr>
            <w:r>
              <w:rPr>
                <w:rFonts w:cstheme="minorHAnsi"/>
                <w:sz w:val="14"/>
                <w:szCs w:val="14"/>
              </w:rPr>
              <w:t>Miniature portraits</w:t>
            </w:r>
          </w:p>
          <w:p w:rsidR="002C5F1E" w:rsidRDefault="002C5F1E" w:rsidP="002C5F1E">
            <w:pPr>
              <w:jc w:val="center"/>
              <w:rPr>
                <w:rFonts w:cstheme="minorHAnsi"/>
                <w:sz w:val="14"/>
                <w:szCs w:val="14"/>
              </w:rPr>
            </w:pPr>
            <w:r>
              <w:rPr>
                <w:rFonts w:cstheme="minorHAnsi"/>
                <w:sz w:val="14"/>
                <w:szCs w:val="14"/>
              </w:rPr>
              <w:t>Costumes and  jewellery</w:t>
            </w:r>
          </w:p>
          <w:p w:rsidR="002C5F1E" w:rsidRDefault="002C5F1E" w:rsidP="002C5F1E">
            <w:pPr>
              <w:jc w:val="center"/>
              <w:rPr>
                <w:rFonts w:cstheme="minorHAnsi"/>
                <w:i/>
                <w:color w:val="FF0000"/>
                <w:sz w:val="14"/>
                <w:szCs w:val="14"/>
              </w:rPr>
            </w:pPr>
            <w:r>
              <w:rPr>
                <w:rFonts w:cstheme="minorHAnsi"/>
                <w:sz w:val="14"/>
                <w:szCs w:val="14"/>
              </w:rPr>
              <w:t>-</w:t>
            </w:r>
            <w:r w:rsidRPr="00B51BB6">
              <w:rPr>
                <w:rFonts w:cstheme="minorHAnsi"/>
                <w:i/>
                <w:color w:val="FF0000"/>
                <w:sz w:val="14"/>
                <w:szCs w:val="14"/>
              </w:rPr>
              <w:t xml:space="preserve"> Off with her head!</w:t>
            </w:r>
          </w:p>
          <w:p w:rsidR="002C5F1E" w:rsidRPr="00F46B0C" w:rsidRDefault="002C5F1E" w:rsidP="002C5F1E">
            <w:pPr>
              <w:jc w:val="center"/>
              <w:rPr>
                <w:rFonts w:cstheme="minorHAnsi"/>
                <w:b/>
                <w:sz w:val="14"/>
                <w:szCs w:val="14"/>
              </w:rPr>
            </w:pPr>
            <w:r w:rsidRPr="00F46B0C">
              <w:rPr>
                <w:rFonts w:cstheme="minorHAnsi"/>
                <w:b/>
                <w:sz w:val="14"/>
                <w:szCs w:val="14"/>
              </w:rPr>
              <w:t>Art and Design</w:t>
            </w:r>
            <w:r>
              <w:rPr>
                <w:rFonts w:cstheme="minorHAnsi"/>
                <w:b/>
                <w:sz w:val="14"/>
                <w:szCs w:val="14"/>
              </w:rPr>
              <w:t xml:space="preserve"> 2</w:t>
            </w:r>
          </w:p>
          <w:p w:rsidR="002C5F1E" w:rsidRDefault="002C5F1E" w:rsidP="002C5F1E">
            <w:pPr>
              <w:jc w:val="center"/>
              <w:rPr>
                <w:rFonts w:cstheme="minorHAnsi"/>
                <w:sz w:val="14"/>
                <w:szCs w:val="14"/>
              </w:rPr>
            </w:pPr>
            <w:r w:rsidRPr="007403D6">
              <w:rPr>
                <w:rFonts w:cstheme="minorHAnsi"/>
                <w:sz w:val="14"/>
                <w:szCs w:val="14"/>
              </w:rPr>
              <w:t>Observe a range of perfume bottles, looking at shape, function and form. Design a fabulous bottle which could hold a magical potion, using a sketchbook to develop ideas about shape, colour, form and pattern. Create bottles using clay and finish by glazing.</w:t>
            </w:r>
          </w:p>
          <w:p w:rsidR="002C5F1E" w:rsidRPr="00F46B0C" w:rsidRDefault="002C5F1E" w:rsidP="002C5F1E">
            <w:pPr>
              <w:jc w:val="center"/>
              <w:rPr>
                <w:rFonts w:cstheme="minorHAnsi"/>
                <w:b/>
                <w:sz w:val="14"/>
                <w:szCs w:val="14"/>
              </w:rPr>
            </w:pPr>
            <w:r w:rsidRPr="00F46B0C">
              <w:rPr>
                <w:rFonts w:cstheme="minorHAnsi"/>
                <w:b/>
                <w:sz w:val="14"/>
                <w:szCs w:val="14"/>
              </w:rPr>
              <w:t>Art and Design</w:t>
            </w:r>
            <w:r>
              <w:rPr>
                <w:rFonts w:cstheme="minorHAnsi"/>
                <w:b/>
                <w:sz w:val="14"/>
                <w:szCs w:val="14"/>
              </w:rPr>
              <w:t xml:space="preserve"> 3</w:t>
            </w:r>
          </w:p>
          <w:p w:rsidR="002C5F1E" w:rsidRDefault="002C5F1E" w:rsidP="002C5F1E">
            <w:pPr>
              <w:jc w:val="center"/>
              <w:rPr>
                <w:rFonts w:cstheme="minorHAnsi"/>
                <w:i/>
                <w:color w:val="FF0000"/>
                <w:sz w:val="14"/>
                <w:szCs w:val="14"/>
              </w:rPr>
            </w:pPr>
            <w:r>
              <w:rPr>
                <w:rFonts w:cstheme="minorHAnsi"/>
                <w:i/>
                <w:color w:val="FF0000"/>
                <w:sz w:val="14"/>
                <w:szCs w:val="14"/>
              </w:rPr>
              <w:t>-Potions</w:t>
            </w:r>
          </w:p>
          <w:p w:rsidR="002C5F1E" w:rsidRDefault="002C5F1E" w:rsidP="002C5F1E">
            <w:pPr>
              <w:jc w:val="center"/>
              <w:rPr>
                <w:rFonts w:cstheme="minorHAnsi"/>
                <w:sz w:val="14"/>
                <w:szCs w:val="14"/>
              </w:rPr>
            </w:pPr>
            <w:r w:rsidRPr="007403D6">
              <w:rPr>
                <w:rFonts w:cstheme="minorHAnsi"/>
                <w:sz w:val="14"/>
                <w:szCs w:val="14"/>
              </w:rPr>
              <w:t xml:space="preserve">Look at the painting The Love Potion by Evelyn de Morgan and discuss the story that the artist is trying to tell. Compare to other paintings that show scenes of love and love potions, such as The Lovers by Rene </w:t>
            </w:r>
            <w:r w:rsidRPr="007403D6">
              <w:rPr>
                <w:rFonts w:cstheme="minorHAnsi"/>
                <w:sz w:val="14"/>
                <w:szCs w:val="14"/>
              </w:rPr>
              <w:lastRenderedPageBreak/>
              <w:t>Magritte, The Kiss by Edvard Munch and the John William Waterhouse painting Tristan and Isolde with the Potion. Think and talk to each other about the stories that the paintings communicate.</w:t>
            </w:r>
          </w:p>
          <w:p w:rsidR="002C5F1E" w:rsidRPr="00B51BB6" w:rsidRDefault="002C5F1E" w:rsidP="002C5F1E">
            <w:pPr>
              <w:jc w:val="center"/>
              <w:rPr>
                <w:rFonts w:cstheme="minorHAnsi"/>
                <w:sz w:val="14"/>
                <w:szCs w:val="14"/>
              </w:rPr>
            </w:pPr>
            <w:r>
              <w:rPr>
                <w:rFonts w:cstheme="minorHAnsi"/>
                <w:i/>
                <w:color w:val="FF0000"/>
                <w:sz w:val="14"/>
                <w:szCs w:val="14"/>
              </w:rPr>
              <w:t xml:space="preserve"> -Potions</w:t>
            </w:r>
          </w:p>
        </w:tc>
        <w:tc>
          <w:tcPr>
            <w:tcW w:w="1365" w:type="dxa"/>
          </w:tcPr>
          <w:p w:rsidR="002C5F1E" w:rsidRPr="0000053B" w:rsidRDefault="002C5F1E" w:rsidP="002C5F1E">
            <w:pPr>
              <w:jc w:val="center"/>
              <w:rPr>
                <w:rFonts w:cstheme="minorHAnsi"/>
                <w:color w:val="2E74B5" w:themeColor="accent1" w:themeShade="BF"/>
              </w:rPr>
            </w:pPr>
          </w:p>
        </w:tc>
        <w:tc>
          <w:tcPr>
            <w:tcW w:w="1448" w:type="dxa"/>
          </w:tcPr>
          <w:p w:rsidR="002C5F1E" w:rsidRDefault="002C5F1E" w:rsidP="002C5F1E">
            <w:pPr>
              <w:jc w:val="center"/>
              <w:rPr>
                <w:rFonts w:cstheme="minorHAnsi"/>
                <w:sz w:val="14"/>
                <w:szCs w:val="14"/>
              </w:rPr>
            </w:pPr>
            <w:r w:rsidRPr="00172F00">
              <w:rPr>
                <w:rFonts w:cstheme="minorHAnsi"/>
                <w:sz w:val="14"/>
                <w:szCs w:val="14"/>
              </w:rPr>
              <w:t>Look at images of Greek plates, pots and patterns. Make sketches of scenes and patterns seen and consider if any of the images and patterns relate to the myths and legends covered during the project.</w:t>
            </w:r>
          </w:p>
          <w:p w:rsidR="002C5F1E" w:rsidRDefault="002C5F1E" w:rsidP="002C5F1E">
            <w:pPr>
              <w:jc w:val="center"/>
              <w:rPr>
                <w:rFonts w:cstheme="minorHAnsi"/>
                <w:sz w:val="14"/>
                <w:szCs w:val="14"/>
              </w:rPr>
            </w:pPr>
          </w:p>
          <w:p w:rsidR="002C5F1E" w:rsidRDefault="002C5F1E" w:rsidP="002C5F1E">
            <w:pPr>
              <w:jc w:val="center"/>
              <w:rPr>
                <w:rFonts w:cstheme="minorHAnsi"/>
                <w:color w:val="303030"/>
                <w:sz w:val="14"/>
                <w:szCs w:val="14"/>
                <w:shd w:val="clear" w:color="auto" w:fill="FFFFFF"/>
              </w:rPr>
            </w:pPr>
            <w:r w:rsidRPr="00172F00">
              <w:rPr>
                <w:rFonts w:cstheme="minorHAnsi"/>
                <w:color w:val="303030"/>
                <w:sz w:val="14"/>
                <w:szCs w:val="14"/>
                <w:shd w:val="clear" w:color="auto" w:fill="FFFFFF"/>
              </w:rPr>
              <w:t>Many Greek stories were played out at the theatre and watched by hundreds of citizens. Actors often wore masks to show characters’ expressions. Working in groups, create a mask to help you retell the legend of Pandora’s box. What characters will you need and what will they look like?</w:t>
            </w:r>
          </w:p>
          <w:p w:rsidR="002C5F1E" w:rsidRPr="00B51BB6" w:rsidRDefault="002C5F1E" w:rsidP="002C5F1E">
            <w:pPr>
              <w:jc w:val="center"/>
              <w:rPr>
                <w:rFonts w:cstheme="minorHAnsi"/>
                <w:i/>
                <w:color w:val="FF0000"/>
                <w:sz w:val="14"/>
                <w:szCs w:val="14"/>
              </w:rPr>
            </w:pPr>
            <w:r>
              <w:rPr>
                <w:rFonts w:cstheme="minorHAnsi"/>
                <w:i/>
                <w:color w:val="FF0000"/>
                <w:sz w:val="14"/>
                <w:szCs w:val="14"/>
              </w:rPr>
              <w:t>-</w:t>
            </w:r>
            <w:r w:rsidRPr="00B51BB6">
              <w:rPr>
                <w:rFonts w:cstheme="minorHAnsi"/>
                <w:i/>
                <w:color w:val="FF0000"/>
                <w:sz w:val="14"/>
                <w:szCs w:val="14"/>
              </w:rPr>
              <w:t>Gods and mortals</w:t>
            </w:r>
          </w:p>
          <w:p w:rsidR="002C5F1E" w:rsidRPr="0000053B" w:rsidRDefault="002C5F1E" w:rsidP="002C5F1E">
            <w:pPr>
              <w:jc w:val="center"/>
              <w:rPr>
                <w:rFonts w:cstheme="minorHAnsi"/>
              </w:rPr>
            </w:pPr>
          </w:p>
        </w:tc>
      </w:tr>
      <w:tr w:rsidR="002C5F1E" w:rsidRPr="00B51BB6" w:rsidTr="002C5F1E">
        <w:tc>
          <w:tcPr>
            <w:tcW w:w="1575" w:type="dxa"/>
          </w:tcPr>
          <w:p w:rsidR="002C5F1E" w:rsidRPr="0000053B" w:rsidRDefault="002C5F1E" w:rsidP="002C5F1E">
            <w:pPr>
              <w:rPr>
                <w:rFonts w:cstheme="minorHAnsi"/>
                <w:b/>
              </w:rPr>
            </w:pPr>
            <w:r w:rsidRPr="0000053B">
              <w:rPr>
                <w:rFonts w:cstheme="minorHAnsi"/>
                <w:b/>
              </w:rPr>
              <w:lastRenderedPageBreak/>
              <w:t>Years 5 and 6</w:t>
            </w:r>
          </w:p>
        </w:tc>
        <w:tc>
          <w:tcPr>
            <w:tcW w:w="2142" w:type="dxa"/>
          </w:tcPr>
          <w:p w:rsidR="002C5F1E" w:rsidRPr="0000053B" w:rsidRDefault="002C5F1E" w:rsidP="002C5F1E">
            <w:pPr>
              <w:jc w:val="center"/>
              <w:rPr>
                <w:rFonts w:cstheme="minorHAnsi"/>
              </w:rPr>
            </w:pPr>
          </w:p>
        </w:tc>
        <w:tc>
          <w:tcPr>
            <w:tcW w:w="1448" w:type="dxa"/>
          </w:tcPr>
          <w:p w:rsidR="002C5F1E" w:rsidRPr="0000053B" w:rsidRDefault="002C5F1E" w:rsidP="002C5F1E">
            <w:pPr>
              <w:jc w:val="center"/>
              <w:rPr>
                <w:rFonts w:cstheme="minorHAnsi"/>
                <w:i/>
                <w:color w:val="FF0000"/>
              </w:rPr>
            </w:pPr>
          </w:p>
        </w:tc>
        <w:tc>
          <w:tcPr>
            <w:tcW w:w="1365" w:type="dxa"/>
          </w:tcPr>
          <w:p w:rsidR="002C5F1E" w:rsidRPr="0000053B" w:rsidRDefault="002C5F1E" w:rsidP="002C5F1E">
            <w:pPr>
              <w:jc w:val="center"/>
              <w:rPr>
                <w:rFonts w:cstheme="minorHAnsi"/>
                <w:color w:val="2E74B5" w:themeColor="accent1" w:themeShade="BF"/>
              </w:rPr>
            </w:pPr>
          </w:p>
        </w:tc>
        <w:tc>
          <w:tcPr>
            <w:tcW w:w="1447" w:type="dxa"/>
          </w:tcPr>
          <w:p w:rsidR="002C5F1E" w:rsidRPr="007D0E9C" w:rsidRDefault="002C5F1E" w:rsidP="002C5F1E">
            <w:pPr>
              <w:jc w:val="center"/>
              <w:rPr>
                <w:rFonts w:cstheme="minorHAnsi"/>
                <w:sz w:val="14"/>
                <w:szCs w:val="14"/>
              </w:rPr>
            </w:pPr>
            <w:r>
              <w:rPr>
                <w:rFonts w:cstheme="minorHAnsi"/>
                <w:sz w:val="14"/>
                <w:szCs w:val="14"/>
              </w:rPr>
              <w:t xml:space="preserve">Damian Hirst – Natural </w:t>
            </w:r>
            <w:r w:rsidRPr="007D0E9C">
              <w:rPr>
                <w:rFonts w:cstheme="minorHAnsi"/>
                <w:sz w:val="14"/>
                <w:szCs w:val="14"/>
              </w:rPr>
              <w:t>History Artwork</w:t>
            </w:r>
          </w:p>
          <w:p w:rsidR="002C5F1E" w:rsidRPr="0000053B" w:rsidRDefault="002C5F1E" w:rsidP="002C5F1E">
            <w:pPr>
              <w:jc w:val="center"/>
              <w:rPr>
                <w:rFonts w:cstheme="minorHAnsi"/>
              </w:rPr>
            </w:pPr>
            <w:r w:rsidRPr="007D0E9C">
              <w:rPr>
                <w:rFonts w:cstheme="minorHAnsi"/>
                <w:i/>
                <w:color w:val="FF0000"/>
                <w:sz w:val="14"/>
                <w:szCs w:val="14"/>
              </w:rPr>
              <w:t>-Gallery Rebels</w:t>
            </w:r>
            <w:bookmarkStart w:id="0" w:name="_GoBack"/>
            <w:bookmarkEnd w:id="0"/>
          </w:p>
        </w:tc>
        <w:tc>
          <w:tcPr>
            <w:tcW w:w="1365" w:type="dxa"/>
          </w:tcPr>
          <w:p w:rsidR="002C5F1E" w:rsidRPr="0000053B" w:rsidRDefault="002C5F1E" w:rsidP="002C5F1E">
            <w:pPr>
              <w:jc w:val="center"/>
              <w:rPr>
                <w:rFonts w:cstheme="minorHAnsi"/>
              </w:rPr>
            </w:pPr>
          </w:p>
        </w:tc>
        <w:tc>
          <w:tcPr>
            <w:tcW w:w="1448" w:type="dxa"/>
          </w:tcPr>
          <w:p w:rsidR="002C5F1E" w:rsidRPr="0000053B" w:rsidRDefault="002C5F1E" w:rsidP="002C5F1E">
            <w:pPr>
              <w:jc w:val="center"/>
              <w:rPr>
                <w:rFonts w:cstheme="minorHAnsi"/>
              </w:rPr>
            </w:pPr>
          </w:p>
        </w:tc>
      </w:tr>
    </w:tbl>
    <w:p w:rsidR="001E31CF" w:rsidRDefault="001E31CF" w:rsidP="000C1AF0"/>
    <w:p w:rsidR="00372D1F" w:rsidRDefault="00372D1F" w:rsidP="000C1AF0"/>
    <w:p w:rsidR="0035360A" w:rsidRDefault="0035360A" w:rsidP="007C6540"/>
    <w:sectPr w:rsidR="0035360A" w:rsidSect="00585BD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14" w:rsidRDefault="00165314" w:rsidP="00165314">
      <w:pPr>
        <w:spacing w:after="0" w:line="240" w:lineRule="auto"/>
      </w:pPr>
      <w:r>
        <w:separator/>
      </w:r>
    </w:p>
  </w:endnote>
  <w:endnote w:type="continuationSeparator" w:id="0">
    <w:p w:rsidR="00165314" w:rsidRDefault="00165314" w:rsidP="0016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268560"/>
      <w:docPartObj>
        <w:docPartGallery w:val="Page Numbers (Bottom of Page)"/>
        <w:docPartUnique/>
      </w:docPartObj>
    </w:sdtPr>
    <w:sdtEndPr>
      <w:rPr>
        <w:noProof/>
      </w:rPr>
    </w:sdtEndPr>
    <w:sdtContent>
      <w:p w:rsidR="00165314" w:rsidRDefault="00165314">
        <w:pPr>
          <w:pStyle w:val="Footer"/>
          <w:jc w:val="center"/>
        </w:pPr>
        <w:r>
          <w:fldChar w:fldCharType="begin"/>
        </w:r>
        <w:r>
          <w:instrText xml:space="preserve"> PAGE   \* MERGEFORMAT </w:instrText>
        </w:r>
        <w:r>
          <w:fldChar w:fldCharType="separate"/>
        </w:r>
        <w:r w:rsidR="002C5F1E">
          <w:rPr>
            <w:noProof/>
          </w:rPr>
          <w:t>7</w:t>
        </w:r>
        <w:r>
          <w:rPr>
            <w:noProof/>
          </w:rPr>
          <w:fldChar w:fldCharType="end"/>
        </w:r>
      </w:p>
    </w:sdtContent>
  </w:sdt>
  <w:p w:rsidR="00165314" w:rsidRDefault="001653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14" w:rsidRDefault="00165314" w:rsidP="00165314">
      <w:pPr>
        <w:spacing w:after="0" w:line="240" w:lineRule="auto"/>
      </w:pPr>
      <w:r>
        <w:separator/>
      </w:r>
    </w:p>
  </w:footnote>
  <w:footnote w:type="continuationSeparator" w:id="0">
    <w:p w:rsidR="00165314" w:rsidRDefault="00165314" w:rsidP="0016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B87"/>
    <w:multiLevelType w:val="hybridMultilevel"/>
    <w:tmpl w:val="1840C41C"/>
    <w:lvl w:ilvl="0" w:tplc="97AE7D36">
      <w:start w:val="9"/>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1D39"/>
    <w:multiLevelType w:val="hybridMultilevel"/>
    <w:tmpl w:val="A70E6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21BA7"/>
    <w:multiLevelType w:val="hybridMultilevel"/>
    <w:tmpl w:val="1AB6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35C3F"/>
    <w:multiLevelType w:val="multilevel"/>
    <w:tmpl w:val="9746D34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5D1BDB"/>
    <w:multiLevelType w:val="hybridMultilevel"/>
    <w:tmpl w:val="23CC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5563E"/>
    <w:multiLevelType w:val="hybridMultilevel"/>
    <w:tmpl w:val="5B66E8C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C3850"/>
    <w:multiLevelType w:val="hybridMultilevel"/>
    <w:tmpl w:val="4B16E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969B0"/>
    <w:multiLevelType w:val="multilevel"/>
    <w:tmpl w:val="89FC0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E956CA"/>
    <w:multiLevelType w:val="hybridMultilevel"/>
    <w:tmpl w:val="022CA7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6438DF"/>
    <w:multiLevelType w:val="hybridMultilevel"/>
    <w:tmpl w:val="959284C8"/>
    <w:lvl w:ilvl="0" w:tplc="F6ACDB5A">
      <w:start w:val="9"/>
      <w:numFmt w:val="decimal"/>
      <w:lvlText w:val="%1."/>
      <w:lvlJc w:val="left"/>
      <w:pPr>
        <w:ind w:left="360" w:hanging="360"/>
      </w:pPr>
      <w:rPr>
        <w:rFonts w:hint="default"/>
        <w:i/>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BC62AF"/>
    <w:multiLevelType w:val="hybridMultilevel"/>
    <w:tmpl w:val="9AB69FE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3"/>
  </w:num>
  <w:num w:numId="4">
    <w:abstractNumId w:val="5"/>
  </w:num>
  <w:num w:numId="5">
    <w:abstractNumId w:val="7"/>
  </w:num>
  <w:num w:numId="6">
    <w:abstractNumId w:val="1"/>
  </w:num>
  <w:num w:numId="7">
    <w:abstractNumId w:val="0"/>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DF"/>
    <w:rsid w:val="0000053B"/>
    <w:rsid w:val="00010B79"/>
    <w:rsid w:val="00012BA4"/>
    <w:rsid w:val="000221C9"/>
    <w:rsid w:val="0004493B"/>
    <w:rsid w:val="00076148"/>
    <w:rsid w:val="0009725A"/>
    <w:rsid w:val="000978F4"/>
    <w:rsid w:val="000B36EB"/>
    <w:rsid w:val="000B6DF7"/>
    <w:rsid w:val="000C1AF0"/>
    <w:rsid w:val="000E1DEC"/>
    <w:rsid w:val="000E3CEB"/>
    <w:rsid w:val="000F14F1"/>
    <w:rsid w:val="00156235"/>
    <w:rsid w:val="00165314"/>
    <w:rsid w:val="00165626"/>
    <w:rsid w:val="00184324"/>
    <w:rsid w:val="001A0706"/>
    <w:rsid w:val="001B684A"/>
    <w:rsid w:val="001C19B6"/>
    <w:rsid w:val="001C1B44"/>
    <w:rsid w:val="001D65F1"/>
    <w:rsid w:val="001E31CF"/>
    <w:rsid w:val="00213106"/>
    <w:rsid w:val="002267E2"/>
    <w:rsid w:val="00241EED"/>
    <w:rsid w:val="00246142"/>
    <w:rsid w:val="002A7EDD"/>
    <w:rsid w:val="002B6F38"/>
    <w:rsid w:val="002C2D7A"/>
    <w:rsid w:val="002C5F1E"/>
    <w:rsid w:val="002D218B"/>
    <w:rsid w:val="002D39C1"/>
    <w:rsid w:val="002E5A21"/>
    <w:rsid w:val="0030272B"/>
    <w:rsid w:val="00313C4B"/>
    <w:rsid w:val="00335182"/>
    <w:rsid w:val="00337D85"/>
    <w:rsid w:val="003410C9"/>
    <w:rsid w:val="003532F6"/>
    <w:rsid w:val="0035360A"/>
    <w:rsid w:val="00372D1F"/>
    <w:rsid w:val="00382489"/>
    <w:rsid w:val="00383263"/>
    <w:rsid w:val="003B7305"/>
    <w:rsid w:val="00411240"/>
    <w:rsid w:val="00416F80"/>
    <w:rsid w:val="004362E1"/>
    <w:rsid w:val="00442E89"/>
    <w:rsid w:val="00453F35"/>
    <w:rsid w:val="00457E07"/>
    <w:rsid w:val="00467785"/>
    <w:rsid w:val="004758EA"/>
    <w:rsid w:val="00476A70"/>
    <w:rsid w:val="00477B8F"/>
    <w:rsid w:val="004A5036"/>
    <w:rsid w:val="004B5867"/>
    <w:rsid w:val="004D4520"/>
    <w:rsid w:val="004D5FEB"/>
    <w:rsid w:val="004E454F"/>
    <w:rsid w:val="005003CE"/>
    <w:rsid w:val="00505471"/>
    <w:rsid w:val="005459F5"/>
    <w:rsid w:val="005662A4"/>
    <w:rsid w:val="00573CDA"/>
    <w:rsid w:val="00585BDF"/>
    <w:rsid w:val="005970BF"/>
    <w:rsid w:val="00600AE6"/>
    <w:rsid w:val="006024AA"/>
    <w:rsid w:val="006059BF"/>
    <w:rsid w:val="00612D80"/>
    <w:rsid w:val="0061333D"/>
    <w:rsid w:val="00646448"/>
    <w:rsid w:val="00646EBD"/>
    <w:rsid w:val="00654224"/>
    <w:rsid w:val="00657EBF"/>
    <w:rsid w:val="00662113"/>
    <w:rsid w:val="006740E6"/>
    <w:rsid w:val="006844F1"/>
    <w:rsid w:val="00694309"/>
    <w:rsid w:val="006947AF"/>
    <w:rsid w:val="006D31B1"/>
    <w:rsid w:val="00705AA9"/>
    <w:rsid w:val="00716205"/>
    <w:rsid w:val="00732919"/>
    <w:rsid w:val="0074595E"/>
    <w:rsid w:val="007829A6"/>
    <w:rsid w:val="00783C06"/>
    <w:rsid w:val="007C2EB3"/>
    <w:rsid w:val="007C6540"/>
    <w:rsid w:val="007D004B"/>
    <w:rsid w:val="007D1377"/>
    <w:rsid w:val="00822201"/>
    <w:rsid w:val="00850A94"/>
    <w:rsid w:val="00875E8C"/>
    <w:rsid w:val="008C2347"/>
    <w:rsid w:val="008C4FBC"/>
    <w:rsid w:val="008C7407"/>
    <w:rsid w:val="008D31F4"/>
    <w:rsid w:val="008D5D56"/>
    <w:rsid w:val="008F5907"/>
    <w:rsid w:val="00901FB0"/>
    <w:rsid w:val="00916394"/>
    <w:rsid w:val="0093508B"/>
    <w:rsid w:val="00944EDF"/>
    <w:rsid w:val="00953913"/>
    <w:rsid w:val="009542E8"/>
    <w:rsid w:val="009627E8"/>
    <w:rsid w:val="00972A43"/>
    <w:rsid w:val="00995DD1"/>
    <w:rsid w:val="009A799C"/>
    <w:rsid w:val="009C607B"/>
    <w:rsid w:val="009D43FC"/>
    <w:rsid w:val="009E2218"/>
    <w:rsid w:val="009E67C5"/>
    <w:rsid w:val="00A17083"/>
    <w:rsid w:val="00A232F0"/>
    <w:rsid w:val="00A316D5"/>
    <w:rsid w:val="00A53133"/>
    <w:rsid w:val="00A62392"/>
    <w:rsid w:val="00A81F4C"/>
    <w:rsid w:val="00AC4989"/>
    <w:rsid w:val="00AD36E5"/>
    <w:rsid w:val="00AD6433"/>
    <w:rsid w:val="00AE60C0"/>
    <w:rsid w:val="00AE71F9"/>
    <w:rsid w:val="00B01A6A"/>
    <w:rsid w:val="00B01C2E"/>
    <w:rsid w:val="00B10E52"/>
    <w:rsid w:val="00B218D8"/>
    <w:rsid w:val="00B257C1"/>
    <w:rsid w:val="00B51BB6"/>
    <w:rsid w:val="00BA65A1"/>
    <w:rsid w:val="00BC4D52"/>
    <w:rsid w:val="00BD3EF9"/>
    <w:rsid w:val="00C17C93"/>
    <w:rsid w:val="00C819B0"/>
    <w:rsid w:val="00CB226F"/>
    <w:rsid w:val="00CB6A59"/>
    <w:rsid w:val="00CD3DD7"/>
    <w:rsid w:val="00CF334B"/>
    <w:rsid w:val="00D00FE1"/>
    <w:rsid w:val="00D152DD"/>
    <w:rsid w:val="00D21417"/>
    <w:rsid w:val="00D3237A"/>
    <w:rsid w:val="00D32724"/>
    <w:rsid w:val="00D64FBD"/>
    <w:rsid w:val="00D7222E"/>
    <w:rsid w:val="00D75B07"/>
    <w:rsid w:val="00DA6D45"/>
    <w:rsid w:val="00DC23A3"/>
    <w:rsid w:val="00DE0189"/>
    <w:rsid w:val="00DE685F"/>
    <w:rsid w:val="00E15F3A"/>
    <w:rsid w:val="00E20A67"/>
    <w:rsid w:val="00E42EEE"/>
    <w:rsid w:val="00E57B34"/>
    <w:rsid w:val="00E734A2"/>
    <w:rsid w:val="00E746A5"/>
    <w:rsid w:val="00E91190"/>
    <w:rsid w:val="00EC4015"/>
    <w:rsid w:val="00ED4C6E"/>
    <w:rsid w:val="00ED7465"/>
    <w:rsid w:val="00EE6D58"/>
    <w:rsid w:val="00EF22F9"/>
    <w:rsid w:val="00F0354A"/>
    <w:rsid w:val="00F06158"/>
    <w:rsid w:val="00F24E09"/>
    <w:rsid w:val="00F3186B"/>
    <w:rsid w:val="00F32896"/>
    <w:rsid w:val="00F37DB3"/>
    <w:rsid w:val="00F447DD"/>
    <w:rsid w:val="00F4578C"/>
    <w:rsid w:val="00F9187F"/>
    <w:rsid w:val="00FA092D"/>
    <w:rsid w:val="00FB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831F"/>
  <w15:chartTrackingRefBased/>
  <w15:docId w15:val="{865EFF38-7523-4995-98E2-F1740C71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1CF"/>
    <w:pPr>
      <w:ind w:left="720"/>
      <w:contextualSpacing/>
    </w:pPr>
  </w:style>
  <w:style w:type="paragraph" w:styleId="Header">
    <w:name w:val="header"/>
    <w:basedOn w:val="Normal"/>
    <w:link w:val="HeaderChar"/>
    <w:uiPriority w:val="99"/>
    <w:unhideWhenUsed/>
    <w:rsid w:val="0016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14"/>
  </w:style>
  <w:style w:type="paragraph" w:styleId="Footer">
    <w:name w:val="footer"/>
    <w:basedOn w:val="Normal"/>
    <w:link w:val="FooterChar"/>
    <w:uiPriority w:val="99"/>
    <w:unhideWhenUsed/>
    <w:rsid w:val="0016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14"/>
  </w:style>
  <w:style w:type="character" w:styleId="Hyperlink">
    <w:name w:val="Hyperlink"/>
    <w:basedOn w:val="DefaultParagraphFont"/>
    <w:uiPriority w:val="99"/>
    <w:semiHidden/>
    <w:unhideWhenUsed/>
    <w:rsid w:val="002C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738">
      <w:bodyDiv w:val="1"/>
      <w:marLeft w:val="0"/>
      <w:marRight w:val="0"/>
      <w:marTop w:val="0"/>
      <w:marBottom w:val="0"/>
      <w:divBdr>
        <w:top w:val="none" w:sz="0" w:space="0" w:color="auto"/>
        <w:left w:val="none" w:sz="0" w:space="0" w:color="auto"/>
        <w:bottom w:val="none" w:sz="0" w:space="0" w:color="auto"/>
        <w:right w:val="none" w:sz="0" w:space="0" w:color="auto"/>
      </w:divBdr>
      <w:divsChild>
        <w:div w:id="494803089">
          <w:marLeft w:val="0"/>
          <w:marRight w:val="0"/>
          <w:marTop w:val="0"/>
          <w:marBottom w:val="0"/>
          <w:divBdr>
            <w:top w:val="none" w:sz="0" w:space="0" w:color="auto"/>
            <w:left w:val="none" w:sz="0" w:space="0" w:color="auto"/>
            <w:bottom w:val="none" w:sz="0" w:space="0" w:color="auto"/>
            <w:right w:val="none" w:sz="0" w:space="0" w:color="auto"/>
          </w:divBdr>
          <w:divsChild>
            <w:div w:id="17271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3042">
      <w:bodyDiv w:val="1"/>
      <w:marLeft w:val="0"/>
      <w:marRight w:val="0"/>
      <w:marTop w:val="0"/>
      <w:marBottom w:val="0"/>
      <w:divBdr>
        <w:top w:val="none" w:sz="0" w:space="0" w:color="auto"/>
        <w:left w:val="none" w:sz="0" w:space="0" w:color="auto"/>
        <w:bottom w:val="none" w:sz="0" w:space="0" w:color="auto"/>
        <w:right w:val="none" w:sz="0" w:space="0" w:color="auto"/>
      </w:divBdr>
      <w:divsChild>
        <w:div w:id="427580714">
          <w:marLeft w:val="0"/>
          <w:marRight w:val="0"/>
          <w:marTop w:val="0"/>
          <w:marBottom w:val="0"/>
          <w:divBdr>
            <w:top w:val="none" w:sz="0" w:space="0" w:color="auto"/>
            <w:left w:val="none" w:sz="0" w:space="0" w:color="auto"/>
            <w:bottom w:val="none" w:sz="0" w:space="0" w:color="auto"/>
            <w:right w:val="none" w:sz="0" w:space="0" w:color="auto"/>
          </w:divBdr>
          <w:divsChild>
            <w:div w:id="1980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ollector.com/bank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1068-7769-4C73-9827-122F0802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Sue Butcher</cp:lastModifiedBy>
  <cp:revision>33</cp:revision>
  <cp:lastPrinted>2020-07-30T16:30:00Z</cp:lastPrinted>
  <dcterms:created xsi:type="dcterms:W3CDTF">2020-08-05T11:42:00Z</dcterms:created>
  <dcterms:modified xsi:type="dcterms:W3CDTF">2020-09-21T10:25:00Z</dcterms:modified>
</cp:coreProperties>
</file>